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815"/>
        <w:gridCol w:w="4813"/>
      </w:tblGrid>
      <w:tr w:rsidR="005408C1" w:rsidRPr="009C13A6" w14:paraId="4E63F48D" w14:textId="77777777" w:rsidTr="00D23BAB">
        <w:trPr>
          <w:trHeight w:val="353"/>
        </w:trPr>
        <w:tc>
          <w:tcPr>
            <w:tcW w:w="9628" w:type="dxa"/>
            <w:gridSpan w:val="2"/>
          </w:tcPr>
          <w:p w14:paraId="17E1D98F" w14:textId="5B0F24CC" w:rsidR="005408C1" w:rsidRPr="009C13A6" w:rsidRDefault="005408C1" w:rsidP="008503CE">
            <w:pPr>
              <w:pStyle w:val="Title"/>
              <w:jc w:val="center"/>
              <w:rPr>
                <w:lang w:val="en-GB"/>
              </w:rPr>
            </w:pPr>
            <w:r w:rsidRPr="009C13A6">
              <w:rPr>
                <w:rFonts w:eastAsia="Times New Roman"/>
                <w:sz w:val="32"/>
                <w:szCs w:val="32"/>
                <w:lang w:val="en-GB" w:eastAsia="fi-FI"/>
              </w:rPr>
              <w:t>Guernsey Form 123 Standard Design Change(s) embodiment record</w:t>
            </w:r>
          </w:p>
        </w:tc>
      </w:tr>
      <w:tr w:rsidR="005408C1" w:rsidRPr="009C13A6" w14:paraId="2562B6C1" w14:textId="77777777" w:rsidTr="005408C1">
        <w:trPr>
          <w:trHeight w:val="278"/>
        </w:trPr>
        <w:tc>
          <w:tcPr>
            <w:tcW w:w="4815" w:type="dxa"/>
          </w:tcPr>
          <w:p w14:paraId="1FA73A29" w14:textId="1FCC2F5F" w:rsidR="005408C1" w:rsidRPr="009C13A6" w:rsidRDefault="005408C1" w:rsidP="005408C1">
            <w:pPr>
              <w:rPr>
                <w:rFonts w:eastAsia="Times New Roman" w:cstheme="minorHAnsi"/>
                <w:b/>
                <w:lang w:val="en-GB" w:eastAsia="fi-FI"/>
              </w:rPr>
            </w:pPr>
            <w:r w:rsidRPr="009C13A6">
              <w:rPr>
                <w:rFonts w:eastAsia="Times New Roman" w:cstheme="minorHAnsi"/>
                <w:lang w:val="en-GB" w:eastAsia="fi-FI"/>
              </w:rPr>
              <w:t xml:space="preserve">1. Standard Design Change number(s): </w:t>
            </w:r>
          </w:p>
        </w:tc>
        <w:tc>
          <w:tcPr>
            <w:tcW w:w="4813" w:type="dxa"/>
            <w:shd w:val="clear" w:color="auto" w:fill="DBE5F1" w:themeFill="accent1" w:themeFillTint="33"/>
          </w:tcPr>
          <w:p w14:paraId="54F3BB3B" w14:textId="77777777" w:rsidR="005408C1" w:rsidRPr="009C13A6" w:rsidRDefault="005408C1" w:rsidP="005408C1">
            <w:pPr>
              <w:rPr>
                <w:rFonts w:cstheme="minorHAnsi"/>
                <w:lang w:val="en-GB"/>
              </w:rPr>
            </w:pPr>
          </w:p>
        </w:tc>
      </w:tr>
      <w:tr w:rsidR="005408C1" w:rsidRPr="009C13A6" w14:paraId="6E815075" w14:textId="77777777" w:rsidTr="005408C1">
        <w:tc>
          <w:tcPr>
            <w:tcW w:w="4815" w:type="dxa"/>
          </w:tcPr>
          <w:p w14:paraId="73965B69" w14:textId="77777777"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2. Standard Design Change title &amp; description:</w:t>
            </w:r>
          </w:p>
        </w:tc>
        <w:tc>
          <w:tcPr>
            <w:tcW w:w="4813" w:type="dxa"/>
            <w:shd w:val="clear" w:color="auto" w:fill="DBE5F1" w:themeFill="accent1" w:themeFillTint="33"/>
          </w:tcPr>
          <w:p w14:paraId="5C095EA9" w14:textId="2A4D53D8" w:rsidR="005408C1" w:rsidRPr="009C13A6" w:rsidRDefault="005408C1" w:rsidP="005408C1">
            <w:pPr>
              <w:rPr>
                <w:rFonts w:cstheme="minorHAnsi"/>
                <w:lang w:val="en-GB"/>
              </w:rPr>
            </w:pPr>
          </w:p>
        </w:tc>
      </w:tr>
      <w:tr w:rsidR="005408C1" w:rsidRPr="009C13A6" w14:paraId="782A0436" w14:textId="77777777" w:rsidTr="005408C1">
        <w:tc>
          <w:tcPr>
            <w:tcW w:w="4815" w:type="dxa"/>
          </w:tcPr>
          <w:p w14:paraId="2AC56716" w14:textId="77777777" w:rsidR="005408C1" w:rsidRPr="009C13A6" w:rsidRDefault="005408C1" w:rsidP="005408C1">
            <w:pPr>
              <w:rPr>
                <w:rFonts w:cstheme="minorHAnsi"/>
                <w:lang w:val="en-GB"/>
              </w:rPr>
            </w:pPr>
            <w:r w:rsidRPr="009C13A6">
              <w:rPr>
                <w:rFonts w:eastAsia="Times New Roman" w:cstheme="minorHAnsi"/>
                <w:lang w:val="en-GB" w:eastAsia="fi-FI"/>
              </w:rPr>
              <w:t>3. Applicability:</w:t>
            </w:r>
          </w:p>
        </w:tc>
        <w:tc>
          <w:tcPr>
            <w:tcW w:w="4813" w:type="dxa"/>
            <w:shd w:val="clear" w:color="auto" w:fill="DBE5F1" w:themeFill="accent1" w:themeFillTint="33"/>
          </w:tcPr>
          <w:p w14:paraId="6968E51A" w14:textId="44CDEB37" w:rsidR="005408C1" w:rsidRPr="009C13A6" w:rsidRDefault="005408C1" w:rsidP="005408C1">
            <w:pPr>
              <w:rPr>
                <w:rFonts w:cstheme="minorHAnsi"/>
                <w:lang w:val="en-GB"/>
              </w:rPr>
            </w:pPr>
          </w:p>
        </w:tc>
      </w:tr>
      <w:tr w:rsidR="005408C1" w:rsidRPr="009C13A6" w14:paraId="582E4B09" w14:textId="77777777" w:rsidTr="005408C1">
        <w:tc>
          <w:tcPr>
            <w:tcW w:w="4815" w:type="dxa"/>
          </w:tcPr>
          <w:p w14:paraId="319FC2F7" w14:textId="77777777"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4. List of parts (description/Part-No/Qty):</w:t>
            </w:r>
          </w:p>
        </w:tc>
        <w:tc>
          <w:tcPr>
            <w:tcW w:w="4813" w:type="dxa"/>
            <w:shd w:val="clear" w:color="auto" w:fill="DBE5F1" w:themeFill="accent1" w:themeFillTint="33"/>
          </w:tcPr>
          <w:p w14:paraId="6DC9221B" w14:textId="7F2E632D" w:rsidR="005408C1" w:rsidRPr="009C13A6" w:rsidRDefault="005408C1" w:rsidP="005408C1">
            <w:pPr>
              <w:rPr>
                <w:rFonts w:eastAsia="Times New Roman" w:cstheme="minorHAnsi"/>
                <w:lang w:val="en-GB" w:eastAsia="fi-FI"/>
              </w:rPr>
            </w:pPr>
          </w:p>
        </w:tc>
      </w:tr>
      <w:tr w:rsidR="005408C1" w:rsidRPr="009C13A6" w14:paraId="043E5685" w14:textId="77777777" w:rsidTr="005408C1">
        <w:tc>
          <w:tcPr>
            <w:tcW w:w="4815" w:type="dxa"/>
          </w:tcPr>
          <w:p w14:paraId="12221BB7" w14:textId="77777777"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5. Operational limitations/affected aircraft manuals. Copies of these manuals are provided to the aircraft owner and / or GAR 39 Technical Coordinator / CAMO:</w:t>
            </w:r>
          </w:p>
        </w:tc>
        <w:tc>
          <w:tcPr>
            <w:tcW w:w="4813" w:type="dxa"/>
            <w:shd w:val="clear" w:color="auto" w:fill="DBE5F1" w:themeFill="accent1" w:themeFillTint="33"/>
          </w:tcPr>
          <w:p w14:paraId="5236328E" w14:textId="26011227" w:rsidR="005408C1" w:rsidRPr="009C13A6" w:rsidRDefault="005408C1" w:rsidP="005408C1">
            <w:pPr>
              <w:rPr>
                <w:rFonts w:cstheme="minorHAnsi"/>
                <w:lang w:val="en-GB"/>
              </w:rPr>
            </w:pPr>
          </w:p>
        </w:tc>
      </w:tr>
      <w:tr w:rsidR="005408C1" w:rsidRPr="009C13A6" w14:paraId="0CD31756" w14:textId="77777777" w:rsidTr="005408C1">
        <w:tc>
          <w:tcPr>
            <w:tcW w:w="4815" w:type="dxa"/>
          </w:tcPr>
          <w:p w14:paraId="50757646" w14:textId="5406AB06"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6. Documents used for the development and embodiment of this Standard Design Change:</w:t>
            </w:r>
          </w:p>
          <w:p w14:paraId="65DDD161" w14:textId="77777777"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 -Copies of the documents marked with an asterisk are handed to the aircraft owner.</w:t>
            </w:r>
          </w:p>
        </w:tc>
        <w:tc>
          <w:tcPr>
            <w:tcW w:w="4813" w:type="dxa"/>
            <w:shd w:val="clear" w:color="auto" w:fill="DBE5F1" w:themeFill="accent1" w:themeFillTint="33"/>
          </w:tcPr>
          <w:p w14:paraId="2A76060E" w14:textId="736431F7" w:rsidR="005408C1" w:rsidRPr="009C13A6" w:rsidRDefault="005408C1" w:rsidP="005408C1">
            <w:pPr>
              <w:rPr>
                <w:rFonts w:cstheme="minorHAnsi"/>
                <w:lang w:val="en-GB"/>
              </w:rPr>
            </w:pPr>
          </w:p>
        </w:tc>
      </w:tr>
      <w:tr w:rsidR="005408C1" w:rsidRPr="009C13A6" w14:paraId="63F2BB9E" w14:textId="77777777" w:rsidTr="005408C1">
        <w:tc>
          <w:tcPr>
            <w:tcW w:w="4815" w:type="dxa"/>
          </w:tcPr>
          <w:p w14:paraId="034C636C" w14:textId="49DCE78C"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7. Instructions for continuing airworthiness. Copies of these manuals are provided to the aircraft owner:</w:t>
            </w:r>
          </w:p>
        </w:tc>
        <w:tc>
          <w:tcPr>
            <w:tcW w:w="4813" w:type="dxa"/>
            <w:shd w:val="clear" w:color="auto" w:fill="DBE5F1" w:themeFill="accent1" w:themeFillTint="33"/>
          </w:tcPr>
          <w:p w14:paraId="2134EE47" w14:textId="7B9E4F12" w:rsidR="005408C1" w:rsidRPr="009C13A6" w:rsidRDefault="005408C1" w:rsidP="005408C1">
            <w:pPr>
              <w:rPr>
                <w:rFonts w:eastAsia="Times New Roman" w:cstheme="minorHAnsi"/>
                <w:lang w:val="en-GB" w:eastAsia="fi-FI"/>
              </w:rPr>
            </w:pPr>
          </w:p>
          <w:p w14:paraId="23F40864" w14:textId="77777777" w:rsidR="005408C1" w:rsidRPr="009C13A6" w:rsidRDefault="005408C1" w:rsidP="005408C1">
            <w:pPr>
              <w:rPr>
                <w:rFonts w:eastAsia="Times New Roman" w:cstheme="minorHAnsi"/>
                <w:lang w:val="en-GB" w:eastAsia="fi-FI"/>
              </w:rPr>
            </w:pPr>
          </w:p>
        </w:tc>
      </w:tr>
      <w:tr w:rsidR="005408C1" w:rsidRPr="009C13A6" w14:paraId="658B2220" w14:textId="77777777" w:rsidTr="005408C1">
        <w:tc>
          <w:tcPr>
            <w:tcW w:w="4815" w:type="dxa"/>
          </w:tcPr>
          <w:p w14:paraId="61AD2121" w14:textId="6B64567F"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8. Other information:</w:t>
            </w:r>
          </w:p>
        </w:tc>
        <w:tc>
          <w:tcPr>
            <w:tcW w:w="4813" w:type="dxa"/>
            <w:shd w:val="clear" w:color="auto" w:fill="DBE5F1" w:themeFill="accent1" w:themeFillTint="33"/>
          </w:tcPr>
          <w:p w14:paraId="3FCAE39F" w14:textId="6500904F" w:rsidR="005408C1" w:rsidRPr="009C13A6" w:rsidRDefault="005408C1" w:rsidP="005408C1">
            <w:pPr>
              <w:rPr>
                <w:rFonts w:cstheme="minorHAnsi"/>
                <w:lang w:val="en-GB"/>
              </w:rPr>
            </w:pPr>
          </w:p>
        </w:tc>
      </w:tr>
      <w:tr w:rsidR="005408C1" w:rsidRPr="009C13A6" w14:paraId="782B633F" w14:textId="77777777" w:rsidTr="005408C1">
        <w:tc>
          <w:tcPr>
            <w:tcW w:w="4815" w:type="dxa"/>
          </w:tcPr>
          <w:p w14:paraId="4318F29E" w14:textId="4B26CD71"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9. This Standard design change complies with the criteria established in GAR21.76 and with the following section(s) of GAC 21-1.</w:t>
            </w:r>
          </w:p>
        </w:tc>
        <w:tc>
          <w:tcPr>
            <w:tcW w:w="4813" w:type="dxa"/>
            <w:shd w:val="clear" w:color="auto" w:fill="DBE5F1" w:themeFill="accent1" w:themeFillTint="33"/>
          </w:tcPr>
          <w:p w14:paraId="7C94EBEA" w14:textId="491844EC" w:rsidR="005408C1" w:rsidRPr="009C13A6" w:rsidRDefault="005408C1" w:rsidP="005408C1">
            <w:pPr>
              <w:rPr>
                <w:rFonts w:cstheme="minorHAnsi"/>
                <w:lang w:val="en-GB"/>
              </w:rPr>
            </w:pPr>
          </w:p>
        </w:tc>
      </w:tr>
      <w:tr w:rsidR="005408C1" w:rsidRPr="009C13A6" w14:paraId="59EB9F78" w14:textId="77777777" w:rsidTr="005408C1">
        <w:tc>
          <w:tcPr>
            <w:tcW w:w="4815" w:type="dxa"/>
          </w:tcPr>
          <w:p w14:paraId="45301D3A" w14:textId="72229785"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10. Date of Standard Design Change embodiment:</w:t>
            </w:r>
          </w:p>
        </w:tc>
        <w:tc>
          <w:tcPr>
            <w:tcW w:w="4813" w:type="dxa"/>
            <w:shd w:val="clear" w:color="auto" w:fill="DBE5F1" w:themeFill="accent1" w:themeFillTint="33"/>
          </w:tcPr>
          <w:p w14:paraId="43C0E3B0" w14:textId="77777777" w:rsidR="005408C1" w:rsidRPr="009C13A6" w:rsidRDefault="005408C1" w:rsidP="005408C1">
            <w:pPr>
              <w:rPr>
                <w:rFonts w:cstheme="minorHAnsi"/>
                <w:lang w:val="en-GB"/>
              </w:rPr>
            </w:pPr>
          </w:p>
        </w:tc>
      </w:tr>
      <w:tr w:rsidR="005408C1" w:rsidRPr="009C13A6" w14:paraId="17849D9E" w14:textId="77777777" w:rsidTr="005408C1">
        <w:tc>
          <w:tcPr>
            <w:tcW w:w="4815" w:type="dxa"/>
          </w:tcPr>
          <w:p w14:paraId="2710140D" w14:textId="1106081C" w:rsidR="005408C1" w:rsidRPr="009C13A6" w:rsidRDefault="005408C1" w:rsidP="005408C1">
            <w:pPr>
              <w:rPr>
                <w:rFonts w:eastAsia="Times New Roman" w:cstheme="minorHAnsi"/>
                <w:lang w:val="en-GB" w:eastAsia="fi-FI"/>
              </w:rPr>
            </w:pPr>
            <w:r w:rsidRPr="009C13A6">
              <w:rPr>
                <w:rFonts w:eastAsia="Times New Roman" w:cstheme="minorHAnsi"/>
                <w:lang w:val="en-GB" w:eastAsia="fi-FI"/>
              </w:rPr>
              <w:t xml:space="preserve">11. </w:t>
            </w:r>
            <w:r w:rsidRPr="009C13A6">
              <w:rPr>
                <w:rFonts w:eastAsia="Times New Roman" w:cstheme="minorHAnsi"/>
                <w:lang w:val="en-GB" w:eastAsia="fi-FI"/>
              </w:rPr>
              <w:t xml:space="preserve"> </w:t>
            </w:r>
            <w:r w:rsidRPr="009C13A6">
              <w:rPr>
                <w:rFonts w:eastAsia="Times New Roman" w:cstheme="minorHAnsi"/>
                <w:lang w:val="en-GB" w:eastAsia="fi-FI"/>
              </w:rPr>
              <w:t>Identification data and signature for the person responsible for the embodiment of the Standard Design Change:</w:t>
            </w:r>
          </w:p>
        </w:tc>
        <w:tc>
          <w:tcPr>
            <w:tcW w:w="4813" w:type="dxa"/>
            <w:shd w:val="clear" w:color="auto" w:fill="DBE5F1" w:themeFill="accent1" w:themeFillTint="33"/>
          </w:tcPr>
          <w:p w14:paraId="2EDE0C24" w14:textId="77777777" w:rsidR="005408C1" w:rsidRPr="009C13A6" w:rsidRDefault="005408C1" w:rsidP="005408C1">
            <w:pPr>
              <w:rPr>
                <w:rFonts w:eastAsia="Times New Roman" w:cstheme="minorHAnsi"/>
                <w:lang w:val="en-GB" w:eastAsia="fi-FI"/>
              </w:rPr>
            </w:pPr>
          </w:p>
        </w:tc>
      </w:tr>
      <w:tr w:rsidR="005408C1" w:rsidRPr="009C13A6" w14:paraId="6AC87E47" w14:textId="77777777" w:rsidTr="000E5273">
        <w:tc>
          <w:tcPr>
            <w:tcW w:w="4815" w:type="dxa"/>
          </w:tcPr>
          <w:p w14:paraId="10A77BD9" w14:textId="41B905DC" w:rsidR="005408C1" w:rsidRPr="009C13A6" w:rsidRDefault="005408C1" w:rsidP="000E5273">
            <w:pPr>
              <w:tabs>
                <w:tab w:val="left" w:pos="1680"/>
              </w:tabs>
              <w:rPr>
                <w:rFonts w:eastAsia="Times New Roman" w:cstheme="minorHAnsi"/>
                <w:lang w:val="en-GB" w:eastAsia="fi-FI"/>
              </w:rPr>
            </w:pPr>
            <w:r w:rsidRPr="009C13A6">
              <w:rPr>
                <w:rFonts w:eastAsia="Times New Roman" w:cstheme="minorHAnsi"/>
                <w:lang w:val="en-GB" w:eastAsia="fi-FI"/>
              </w:rPr>
              <w:t>12. Signature of the aircraft owner or GAR 39 Technical Coordinator / CAMO. This signature attests that all relevant documentation is handed over from the organization to the aircraft owner, and, therefore, the latter becomes aware of any impact or limitations on operations or additional continuing airworthiness requirements which may apply to the aircraft due to the embodiment of the change/repair.</w:t>
            </w:r>
          </w:p>
        </w:tc>
        <w:tc>
          <w:tcPr>
            <w:tcW w:w="4813" w:type="dxa"/>
            <w:shd w:val="clear" w:color="auto" w:fill="DBE5F1" w:themeFill="accent1" w:themeFillTint="33"/>
          </w:tcPr>
          <w:p w14:paraId="3587A4B1" w14:textId="2FC5EED2" w:rsidR="005408C1" w:rsidRPr="009C13A6" w:rsidRDefault="005408C1" w:rsidP="005408C1">
            <w:pPr>
              <w:rPr>
                <w:rFonts w:eastAsia="Times New Roman" w:cstheme="minorHAnsi"/>
                <w:lang w:val="en-GB" w:eastAsia="fi-FI"/>
              </w:rPr>
            </w:pPr>
          </w:p>
          <w:p w14:paraId="5767C3EE" w14:textId="77777777" w:rsidR="005408C1" w:rsidRPr="009C13A6" w:rsidRDefault="005408C1" w:rsidP="005408C1">
            <w:pPr>
              <w:rPr>
                <w:rFonts w:eastAsia="Times New Roman" w:cstheme="minorHAnsi"/>
                <w:lang w:val="en-GB" w:eastAsia="fi-FI"/>
              </w:rPr>
            </w:pPr>
          </w:p>
          <w:p w14:paraId="7D2E0D7D" w14:textId="77777777" w:rsidR="005408C1" w:rsidRPr="009C13A6" w:rsidRDefault="005408C1" w:rsidP="005408C1">
            <w:pPr>
              <w:rPr>
                <w:rFonts w:cstheme="minorHAnsi"/>
                <w:lang w:val="en-GB"/>
              </w:rPr>
            </w:pPr>
          </w:p>
        </w:tc>
      </w:tr>
    </w:tbl>
    <w:p w14:paraId="4EA174A5" w14:textId="37DD8EDD" w:rsidR="00D23BAB" w:rsidRPr="009C13A6" w:rsidRDefault="00D23BAB" w:rsidP="002E62BB">
      <w:pPr>
        <w:spacing w:before="9" w:line="100" w:lineRule="exact"/>
        <w:rPr>
          <w:rFonts w:cstheme="minorHAnsi"/>
          <w:lang w:val="en-GB"/>
        </w:rPr>
      </w:pPr>
    </w:p>
    <w:p w14:paraId="49BE87E8" w14:textId="77777777" w:rsidR="00D23BAB" w:rsidRPr="009C13A6" w:rsidRDefault="00D23BAB">
      <w:pPr>
        <w:rPr>
          <w:rFonts w:cstheme="minorHAnsi"/>
          <w:lang w:val="en-GB"/>
        </w:rPr>
      </w:pPr>
      <w:r w:rsidRPr="009C13A6">
        <w:rPr>
          <w:rFonts w:cstheme="minorHAnsi"/>
          <w:lang w:val="en-GB"/>
        </w:rPr>
        <w:br w:type="page"/>
      </w:r>
    </w:p>
    <w:p w14:paraId="5E8BE503" w14:textId="77777777" w:rsidR="009C0CBD" w:rsidRPr="009C13A6" w:rsidRDefault="009C0CBD" w:rsidP="002E62BB">
      <w:pPr>
        <w:spacing w:before="9" w:line="100" w:lineRule="exact"/>
        <w:rPr>
          <w:rFonts w:cstheme="minorHAnsi"/>
          <w:lang w:val="en-GB"/>
        </w:rPr>
      </w:pPr>
    </w:p>
    <w:tbl>
      <w:tblPr>
        <w:tblStyle w:val="TableGrid"/>
        <w:tblW w:w="0" w:type="auto"/>
        <w:tblInd w:w="-5" w:type="dxa"/>
        <w:tblLook w:val="04A0" w:firstRow="1" w:lastRow="0" w:firstColumn="1" w:lastColumn="0" w:noHBand="0" w:noVBand="1"/>
      </w:tblPr>
      <w:tblGrid>
        <w:gridCol w:w="9633"/>
      </w:tblGrid>
      <w:tr w:rsidR="00957AC3" w:rsidRPr="009C13A6" w14:paraId="598D387C" w14:textId="77777777" w:rsidTr="00957AC3">
        <w:tc>
          <w:tcPr>
            <w:tcW w:w="9633" w:type="dxa"/>
          </w:tcPr>
          <w:p w14:paraId="1B279BB5" w14:textId="6E149376" w:rsidR="00957AC3" w:rsidRPr="009C13A6" w:rsidRDefault="00957AC3" w:rsidP="00957AC3">
            <w:pPr>
              <w:jc w:val="center"/>
              <w:rPr>
                <w:rFonts w:eastAsia="Calibri" w:cstheme="minorHAnsi"/>
                <w:b/>
                <w:bCs/>
                <w:lang w:val="en-GB"/>
              </w:rPr>
            </w:pPr>
            <w:r w:rsidRPr="009C13A6">
              <w:rPr>
                <w:rFonts w:eastAsia="Calibri" w:cstheme="minorHAnsi"/>
                <w:b/>
                <w:bCs/>
                <w:sz w:val="28"/>
                <w:szCs w:val="28"/>
                <w:lang w:val="en-GB"/>
              </w:rPr>
              <w:t>Notes</w:t>
            </w:r>
          </w:p>
        </w:tc>
      </w:tr>
      <w:tr w:rsidR="00957AC3" w:rsidRPr="009C13A6" w14:paraId="7C124E05" w14:textId="77777777" w:rsidTr="00957AC3">
        <w:tc>
          <w:tcPr>
            <w:tcW w:w="9633" w:type="dxa"/>
          </w:tcPr>
          <w:p w14:paraId="39A7DB91" w14:textId="77777777" w:rsidR="00D23BAB" w:rsidRPr="009C13A6" w:rsidRDefault="00957AC3" w:rsidP="00D23BAB">
            <w:pPr>
              <w:pStyle w:val="ListParagraph"/>
              <w:numPr>
                <w:ilvl w:val="0"/>
                <w:numId w:val="2"/>
              </w:numPr>
              <w:ind w:hanging="399"/>
              <w:rPr>
                <w:rFonts w:eastAsia="Calibri" w:cstheme="minorHAnsi"/>
                <w:lang w:val="en-GB"/>
              </w:rPr>
            </w:pPr>
            <w:r w:rsidRPr="009C13A6">
              <w:rPr>
                <w:rFonts w:eastAsia="Calibri" w:cstheme="minorHAnsi"/>
                <w:lang w:val="en-GB"/>
              </w:rPr>
              <w:t xml:space="preserve">Complete the form in English, the original remains with the legal or natural person responsible for the embodiment of the Standard Design Change. The aircraft owner and / </w:t>
            </w:r>
            <w:proofErr w:type="gramStart"/>
            <w:r w:rsidRPr="009C13A6">
              <w:rPr>
                <w:rFonts w:eastAsia="Calibri" w:cstheme="minorHAnsi"/>
                <w:lang w:val="en-GB"/>
              </w:rPr>
              <w:t>or  GAR</w:t>
            </w:r>
            <w:proofErr w:type="gramEnd"/>
            <w:r w:rsidRPr="009C13A6">
              <w:rPr>
                <w:rFonts w:eastAsia="Calibri" w:cstheme="minorHAnsi"/>
                <w:lang w:val="en-GB"/>
              </w:rPr>
              <w:t xml:space="preserve"> 39 Technical Coordinator / CAMO should retain a copy of this form.</w:t>
            </w:r>
          </w:p>
          <w:p w14:paraId="45C79E23" w14:textId="77777777" w:rsidR="00D23BAB" w:rsidRPr="009C13A6" w:rsidRDefault="00957AC3" w:rsidP="00957AC3">
            <w:pPr>
              <w:pStyle w:val="ListParagraph"/>
              <w:numPr>
                <w:ilvl w:val="0"/>
                <w:numId w:val="2"/>
              </w:numPr>
              <w:rPr>
                <w:rFonts w:eastAsia="Calibri" w:cstheme="minorHAnsi"/>
                <w:lang w:val="en-GB"/>
              </w:rPr>
            </w:pPr>
            <w:r w:rsidRPr="009C13A6">
              <w:rPr>
                <w:rFonts w:eastAsia="Calibri" w:cstheme="minorHAnsi"/>
                <w:lang w:val="en-GB"/>
              </w:rPr>
              <w:t>The aircraft owner and/or GAR 39 Technical Coordinator / CAMO should be provided with copies of the documents referenced in boxes 5 and 7 and those in box 6 marked with an asterisk ‘*’.</w:t>
            </w:r>
          </w:p>
          <w:p w14:paraId="1F5213B3" w14:textId="2D8309CB" w:rsidR="00957AC3" w:rsidRPr="009C13A6" w:rsidRDefault="00957AC3" w:rsidP="00957AC3">
            <w:pPr>
              <w:pStyle w:val="ListParagraph"/>
              <w:numPr>
                <w:ilvl w:val="0"/>
                <w:numId w:val="2"/>
              </w:numPr>
              <w:rPr>
                <w:rFonts w:eastAsia="Calibri" w:cstheme="minorHAnsi"/>
                <w:lang w:val="en-GB"/>
              </w:rPr>
            </w:pPr>
            <w:r w:rsidRPr="009C13A6">
              <w:rPr>
                <w:rFonts w:eastAsia="Calibri" w:cstheme="minorHAnsi"/>
                <w:lang w:val="en-GB"/>
              </w:rPr>
              <w:t xml:space="preserve">The ‘relevant paragraphs’ in </w:t>
            </w:r>
            <w:proofErr w:type="gramStart"/>
            <w:r w:rsidRPr="009C13A6">
              <w:rPr>
                <w:rFonts w:eastAsia="Calibri" w:cstheme="minorHAnsi"/>
                <w:lang w:val="en-GB"/>
              </w:rPr>
              <w:t>box  9</w:t>
            </w:r>
            <w:proofErr w:type="gramEnd"/>
            <w:r w:rsidRPr="009C13A6">
              <w:rPr>
                <w:rFonts w:eastAsia="Calibri" w:cstheme="minorHAnsi"/>
                <w:lang w:val="en-GB"/>
              </w:rPr>
              <w:t xml:space="preserve"> refer to the applicable paragraphs of ‘GAC21-1 and those of the Standard Design Change quoted in box 2.</w:t>
            </w:r>
          </w:p>
          <w:p w14:paraId="19BCD3B4" w14:textId="204B94B1" w:rsidR="00957AC3" w:rsidRPr="009C13A6" w:rsidRDefault="00D23BAB" w:rsidP="00957AC3">
            <w:pPr>
              <w:pStyle w:val="ListParagraph"/>
              <w:numPr>
                <w:ilvl w:val="0"/>
                <w:numId w:val="2"/>
              </w:numPr>
              <w:rPr>
                <w:rFonts w:eastAsia="Calibri" w:cstheme="minorHAnsi"/>
                <w:lang w:val="en-GB"/>
              </w:rPr>
            </w:pPr>
            <w:r w:rsidRPr="009C13A6">
              <w:rPr>
                <w:rFonts w:eastAsia="Calibri" w:cstheme="minorHAnsi"/>
                <w:lang w:val="en-GB"/>
              </w:rPr>
              <w:t>For box 12, when the aircraft owner has signed a contract in accordance with GAR39, the Technical Coordinator or CAMO (representative) signs box 12 and provides all relevant information to the owner before next flight.</w:t>
            </w:r>
          </w:p>
        </w:tc>
      </w:tr>
    </w:tbl>
    <w:p w14:paraId="1FB63179" w14:textId="77777777" w:rsidR="00957AC3" w:rsidRPr="009C13A6" w:rsidRDefault="00957AC3" w:rsidP="002E62BB">
      <w:pPr>
        <w:ind w:left="120"/>
        <w:rPr>
          <w:rFonts w:eastAsia="Calibri" w:cstheme="minorHAnsi"/>
          <w:lang w:val="en-GB"/>
        </w:rPr>
      </w:pPr>
    </w:p>
    <w:tbl>
      <w:tblPr>
        <w:tblStyle w:val="TableGrid"/>
        <w:tblW w:w="0" w:type="auto"/>
        <w:tblLook w:val="04A0" w:firstRow="1" w:lastRow="0" w:firstColumn="1" w:lastColumn="0" w:noHBand="0" w:noVBand="1"/>
      </w:tblPr>
      <w:tblGrid>
        <w:gridCol w:w="440"/>
        <w:gridCol w:w="9188"/>
      </w:tblGrid>
      <w:tr w:rsidR="00957AC3" w:rsidRPr="009C13A6" w14:paraId="66DAADFB" w14:textId="77777777" w:rsidTr="00003937">
        <w:tc>
          <w:tcPr>
            <w:tcW w:w="9628" w:type="dxa"/>
            <w:gridSpan w:val="2"/>
          </w:tcPr>
          <w:p w14:paraId="1AF29213" w14:textId="4C1AE0FD" w:rsidR="00957AC3" w:rsidRPr="009C13A6" w:rsidRDefault="00957AC3" w:rsidP="00957AC3">
            <w:pPr>
              <w:jc w:val="center"/>
              <w:rPr>
                <w:rFonts w:eastAsia="Calibri" w:cstheme="minorHAnsi"/>
                <w:b/>
                <w:bCs/>
                <w:sz w:val="28"/>
                <w:szCs w:val="28"/>
                <w:lang w:val="en-GB"/>
              </w:rPr>
            </w:pPr>
            <w:r w:rsidRPr="009C13A6">
              <w:rPr>
                <w:rFonts w:eastAsia="Calibri" w:cstheme="minorHAnsi"/>
                <w:b/>
                <w:bCs/>
                <w:sz w:val="28"/>
                <w:szCs w:val="28"/>
                <w:lang w:val="en-GB"/>
              </w:rPr>
              <w:t xml:space="preserve">Completion </w:t>
            </w:r>
            <w:proofErr w:type="spellStart"/>
            <w:r w:rsidRPr="009C13A6">
              <w:rPr>
                <w:rFonts w:eastAsia="Calibri" w:cstheme="minorHAnsi"/>
                <w:b/>
                <w:bCs/>
                <w:sz w:val="28"/>
                <w:szCs w:val="28"/>
                <w:lang w:val="en-GB"/>
              </w:rPr>
              <w:t>Instuctions</w:t>
            </w:r>
            <w:proofErr w:type="spellEnd"/>
          </w:p>
        </w:tc>
      </w:tr>
      <w:tr w:rsidR="0011288B" w:rsidRPr="009C13A6" w14:paraId="08B52A16" w14:textId="77777777" w:rsidTr="00D23BAB">
        <w:tc>
          <w:tcPr>
            <w:tcW w:w="421" w:type="dxa"/>
          </w:tcPr>
          <w:p w14:paraId="6D236BC9" w14:textId="47018A29" w:rsidR="0011288B" w:rsidRPr="009C13A6" w:rsidRDefault="0011288B" w:rsidP="002E62BB">
            <w:pPr>
              <w:spacing w:line="200" w:lineRule="exact"/>
              <w:rPr>
                <w:rFonts w:cstheme="minorHAnsi"/>
                <w:lang w:val="en-GB"/>
              </w:rPr>
            </w:pPr>
            <w:r w:rsidRPr="009C13A6">
              <w:rPr>
                <w:rFonts w:cstheme="minorHAnsi"/>
                <w:lang w:val="en-GB"/>
              </w:rPr>
              <w:t>1</w:t>
            </w:r>
          </w:p>
        </w:tc>
        <w:tc>
          <w:tcPr>
            <w:tcW w:w="9207" w:type="dxa"/>
          </w:tcPr>
          <w:p w14:paraId="02EAE739" w14:textId="150C259E" w:rsidR="0011288B" w:rsidRPr="009C13A6" w:rsidRDefault="0011288B" w:rsidP="00D23BAB">
            <w:pPr>
              <w:spacing w:line="276" w:lineRule="auto"/>
              <w:rPr>
                <w:rFonts w:cstheme="minorHAnsi"/>
                <w:lang w:val="en-GB"/>
              </w:rPr>
            </w:pPr>
            <w:r w:rsidRPr="009C13A6">
              <w:rPr>
                <w:rFonts w:eastAsia="Calibri" w:cstheme="minorHAnsi"/>
                <w:lang w:val="en-GB"/>
              </w:rPr>
              <w:t>Identi</w:t>
            </w:r>
            <w:r w:rsidRPr="009C13A6">
              <w:rPr>
                <w:rFonts w:eastAsia="Calibri" w:cstheme="minorHAnsi"/>
                <w:spacing w:val="-1"/>
                <w:lang w:val="en-GB"/>
              </w:rPr>
              <w:t>f</w:t>
            </w:r>
            <w:r w:rsidRPr="009C13A6">
              <w:rPr>
                <w:rFonts w:eastAsia="Calibri" w:cstheme="minorHAnsi"/>
                <w:lang w:val="en-GB"/>
              </w:rPr>
              <w:t>y</w:t>
            </w:r>
            <w:r w:rsidRPr="009C13A6">
              <w:rPr>
                <w:rFonts w:eastAsia="Calibri" w:cstheme="minorHAnsi"/>
                <w:spacing w:val="1"/>
                <w:lang w:val="en-GB"/>
              </w:rPr>
              <w:t xml:space="preserve"> </w:t>
            </w:r>
            <w:r w:rsidRPr="009C13A6">
              <w:rPr>
                <w:rFonts w:eastAsia="Calibri" w:cstheme="minorHAnsi"/>
                <w:spacing w:val="-1"/>
                <w:lang w:val="en-GB"/>
              </w:rPr>
              <w:t>t</w:t>
            </w:r>
            <w:r w:rsidRPr="009C13A6">
              <w:rPr>
                <w:rFonts w:eastAsia="Calibri" w:cstheme="minorHAnsi"/>
                <w:lang w:val="en-GB"/>
              </w:rPr>
              <w:t>he Standard Design Change</w:t>
            </w:r>
            <w:r w:rsidRPr="009C13A6">
              <w:rPr>
                <w:rFonts w:eastAsia="Calibri" w:cstheme="minorHAnsi"/>
                <w:spacing w:val="1"/>
                <w:lang w:val="en-GB"/>
              </w:rPr>
              <w:t xml:space="preserve"> </w:t>
            </w:r>
            <w:r w:rsidRPr="009C13A6">
              <w:rPr>
                <w:rFonts w:eastAsia="Calibri" w:cstheme="minorHAnsi"/>
                <w:lang w:val="en-GB"/>
              </w:rPr>
              <w:t xml:space="preserve">with a </w:t>
            </w:r>
            <w:r w:rsidRPr="009C13A6">
              <w:rPr>
                <w:rFonts w:eastAsia="Calibri" w:cstheme="minorHAnsi"/>
                <w:spacing w:val="-1"/>
                <w:lang w:val="en-GB"/>
              </w:rPr>
              <w:t>u</w:t>
            </w:r>
            <w:r w:rsidRPr="009C13A6">
              <w:rPr>
                <w:rFonts w:eastAsia="Calibri" w:cstheme="minorHAnsi"/>
                <w:lang w:val="en-GB"/>
              </w:rPr>
              <w:t>n</w:t>
            </w:r>
            <w:r w:rsidRPr="009C13A6">
              <w:rPr>
                <w:rFonts w:eastAsia="Calibri" w:cstheme="minorHAnsi"/>
                <w:spacing w:val="-2"/>
                <w:lang w:val="en-GB"/>
              </w:rPr>
              <w:t>i</w:t>
            </w:r>
            <w:r w:rsidRPr="009C13A6">
              <w:rPr>
                <w:rFonts w:eastAsia="Calibri" w:cstheme="minorHAnsi"/>
                <w:lang w:val="en-GB"/>
              </w:rPr>
              <w:t>que</w:t>
            </w:r>
            <w:r w:rsidRPr="009C13A6">
              <w:rPr>
                <w:rFonts w:eastAsia="Calibri" w:cstheme="minorHAnsi"/>
                <w:spacing w:val="-1"/>
                <w:lang w:val="en-GB"/>
              </w:rPr>
              <w:t xml:space="preserve"> </w:t>
            </w:r>
            <w:r w:rsidRPr="009C13A6">
              <w:rPr>
                <w:rFonts w:eastAsia="Calibri" w:cstheme="minorHAnsi"/>
                <w:lang w:val="en-GB"/>
              </w:rPr>
              <w:t>nu</w:t>
            </w:r>
            <w:r w:rsidRPr="009C13A6">
              <w:rPr>
                <w:rFonts w:eastAsia="Calibri" w:cstheme="minorHAnsi"/>
                <w:spacing w:val="-1"/>
                <w:lang w:val="en-GB"/>
              </w:rPr>
              <w:t>mb</w:t>
            </w:r>
            <w:r w:rsidRPr="009C13A6">
              <w:rPr>
                <w:rFonts w:eastAsia="Calibri" w:cstheme="minorHAnsi"/>
                <w:lang w:val="en-GB"/>
              </w:rPr>
              <w:t xml:space="preserve">er </w:t>
            </w:r>
            <w:r w:rsidRPr="009C13A6">
              <w:rPr>
                <w:rFonts w:eastAsia="Calibri" w:cstheme="minorHAnsi"/>
                <w:spacing w:val="-1"/>
                <w:lang w:val="en-GB"/>
              </w:rPr>
              <w:t>a</w:t>
            </w:r>
            <w:r w:rsidRPr="009C13A6">
              <w:rPr>
                <w:rFonts w:eastAsia="Calibri" w:cstheme="minorHAnsi"/>
                <w:lang w:val="en-GB"/>
              </w:rPr>
              <w:t>nd</w:t>
            </w:r>
            <w:r w:rsidRPr="009C13A6">
              <w:rPr>
                <w:rFonts w:eastAsia="Calibri" w:cstheme="minorHAnsi"/>
                <w:spacing w:val="1"/>
                <w:lang w:val="en-GB"/>
              </w:rPr>
              <w:t xml:space="preserve"> </w:t>
            </w:r>
            <w:r w:rsidRPr="009C13A6">
              <w:rPr>
                <w:rFonts w:eastAsia="Calibri" w:cstheme="minorHAnsi"/>
                <w:lang w:val="en-GB"/>
              </w:rPr>
              <w:t>refer</w:t>
            </w:r>
            <w:r w:rsidRPr="009C13A6">
              <w:rPr>
                <w:rFonts w:eastAsia="Calibri" w:cstheme="minorHAnsi"/>
                <w:spacing w:val="-1"/>
                <w:lang w:val="en-GB"/>
              </w:rPr>
              <w:t>e</w:t>
            </w:r>
            <w:r w:rsidRPr="009C13A6">
              <w:rPr>
                <w:rFonts w:eastAsia="Calibri" w:cstheme="minorHAnsi"/>
                <w:lang w:val="en-GB"/>
              </w:rPr>
              <w:t>nce</w:t>
            </w:r>
            <w:r w:rsidRPr="009C13A6">
              <w:rPr>
                <w:rFonts w:eastAsia="Calibri" w:cstheme="minorHAnsi"/>
                <w:spacing w:val="-1"/>
                <w:lang w:val="en-GB"/>
              </w:rPr>
              <w:t xml:space="preserve"> t</w:t>
            </w:r>
            <w:r w:rsidRPr="009C13A6">
              <w:rPr>
                <w:rFonts w:eastAsia="Calibri" w:cstheme="minorHAnsi"/>
                <w:lang w:val="en-GB"/>
              </w:rPr>
              <w:t>his nu</w:t>
            </w:r>
            <w:r w:rsidRPr="009C13A6">
              <w:rPr>
                <w:rFonts w:eastAsia="Calibri" w:cstheme="minorHAnsi"/>
                <w:spacing w:val="-2"/>
                <w:lang w:val="en-GB"/>
              </w:rPr>
              <w:t>m</w:t>
            </w:r>
            <w:r w:rsidRPr="009C13A6">
              <w:rPr>
                <w:rFonts w:eastAsia="Calibri" w:cstheme="minorHAnsi"/>
                <w:lang w:val="en-GB"/>
              </w:rPr>
              <w:t>ber in</w:t>
            </w:r>
            <w:r w:rsidRPr="009C13A6">
              <w:rPr>
                <w:rFonts w:eastAsia="Calibri" w:cstheme="minorHAnsi"/>
                <w:spacing w:val="1"/>
                <w:lang w:val="en-GB"/>
              </w:rPr>
              <w:t xml:space="preserve"> </w:t>
            </w:r>
            <w:r w:rsidRPr="009C13A6">
              <w:rPr>
                <w:rFonts w:eastAsia="Calibri" w:cstheme="minorHAnsi"/>
                <w:spacing w:val="-1"/>
                <w:lang w:val="en-GB"/>
              </w:rPr>
              <w:t>t</w:t>
            </w:r>
            <w:r w:rsidRPr="009C13A6">
              <w:rPr>
                <w:rFonts w:eastAsia="Calibri" w:cstheme="minorHAnsi"/>
                <w:lang w:val="en-GB"/>
              </w:rPr>
              <w:t>he aircra</w:t>
            </w:r>
            <w:r w:rsidRPr="009C13A6">
              <w:rPr>
                <w:rFonts w:eastAsia="Calibri" w:cstheme="minorHAnsi"/>
                <w:spacing w:val="-1"/>
                <w:lang w:val="en-GB"/>
              </w:rPr>
              <w:t>f</w:t>
            </w:r>
            <w:r w:rsidRPr="009C13A6">
              <w:rPr>
                <w:rFonts w:eastAsia="Calibri" w:cstheme="minorHAnsi"/>
                <w:lang w:val="en-GB"/>
              </w:rPr>
              <w:t>t lo</w:t>
            </w:r>
            <w:r w:rsidRPr="009C13A6">
              <w:rPr>
                <w:rFonts w:eastAsia="Calibri" w:cstheme="minorHAnsi"/>
                <w:spacing w:val="-1"/>
                <w:lang w:val="en-GB"/>
              </w:rPr>
              <w:t>g</w:t>
            </w:r>
            <w:r w:rsidRPr="009C13A6">
              <w:rPr>
                <w:rFonts w:eastAsia="Calibri" w:cstheme="minorHAnsi"/>
                <w:lang w:val="en-GB"/>
              </w:rPr>
              <w:t>book</w:t>
            </w:r>
            <w:r w:rsidR="00572BB7" w:rsidRPr="009C13A6">
              <w:rPr>
                <w:rFonts w:eastAsia="Calibri" w:cstheme="minorHAnsi"/>
                <w:lang w:val="en-GB"/>
              </w:rPr>
              <w:t xml:space="preserve"> / CRS</w:t>
            </w:r>
            <w:r w:rsidRPr="009C13A6">
              <w:rPr>
                <w:rFonts w:eastAsia="Calibri" w:cstheme="minorHAnsi"/>
                <w:lang w:val="en-GB"/>
              </w:rPr>
              <w:t>.</w:t>
            </w:r>
          </w:p>
        </w:tc>
      </w:tr>
      <w:tr w:rsidR="0011288B" w:rsidRPr="009C13A6" w14:paraId="5AA6A046" w14:textId="77777777" w:rsidTr="008503CE">
        <w:trPr>
          <w:trHeight w:val="287"/>
        </w:trPr>
        <w:tc>
          <w:tcPr>
            <w:tcW w:w="421" w:type="dxa"/>
          </w:tcPr>
          <w:p w14:paraId="291C4033" w14:textId="5692638A" w:rsidR="0011288B" w:rsidRPr="009C13A6" w:rsidRDefault="0011288B" w:rsidP="002E62BB">
            <w:pPr>
              <w:spacing w:line="200" w:lineRule="exact"/>
              <w:rPr>
                <w:rFonts w:cstheme="minorHAnsi"/>
                <w:lang w:val="en-GB"/>
              </w:rPr>
            </w:pPr>
            <w:r w:rsidRPr="009C13A6">
              <w:rPr>
                <w:rFonts w:cstheme="minorHAnsi"/>
                <w:lang w:val="en-GB"/>
              </w:rPr>
              <w:t>2</w:t>
            </w:r>
          </w:p>
        </w:tc>
        <w:tc>
          <w:tcPr>
            <w:tcW w:w="9207" w:type="dxa"/>
          </w:tcPr>
          <w:p w14:paraId="3BD7A375" w14:textId="5C17499B" w:rsidR="0011288B" w:rsidRPr="009C13A6" w:rsidRDefault="0011288B" w:rsidP="002E62BB">
            <w:pPr>
              <w:spacing w:line="200" w:lineRule="exact"/>
              <w:rPr>
                <w:rFonts w:cstheme="minorHAnsi"/>
                <w:lang w:val="en-GB"/>
              </w:rPr>
            </w:pPr>
            <w:r w:rsidRPr="009C13A6">
              <w:rPr>
                <w:rFonts w:eastAsia="Calibri" w:cstheme="minorHAnsi"/>
                <w:lang w:val="en-GB"/>
              </w:rPr>
              <w:t>Speci</w:t>
            </w:r>
            <w:r w:rsidRPr="009C13A6">
              <w:rPr>
                <w:rFonts w:eastAsia="Calibri" w:cstheme="minorHAnsi"/>
                <w:spacing w:val="-1"/>
                <w:lang w:val="en-GB"/>
              </w:rPr>
              <w:t>f</w:t>
            </w:r>
            <w:r w:rsidRPr="009C13A6">
              <w:rPr>
                <w:rFonts w:eastAsia="Calibri" w:cstheme="minorHAnsi"/>
                <w:lang w:val="en-GB"/>
              </w:rPr>
              <w:t>y</w:t>
            </w:r>
            <w:r w:rsidRPr="009C13A6">
              <w:rPr>
                <w:rFonts w:eastAsia="Calibri" w:cstheme="minorHAnsi"/>
                <w:spacing w:val="26"/>
                <w:lang w:val="en-GB"/>
              </w:rPr>
              <w:t xml:space="preserve"> </w:t>
            </w:r>
            <w:r w:rsidRPr="009C13A6">
              <w:rPr>
                <w:rFonts w:eastAsia="Calibri" w:cstheme="minorHAnsi"/>
                <w:lang w:val="en-GB"/>
              </w:rPr>
              <w:t>the</w:t>
            </w:r>
            <w:r w:rsidRPr="009C13A6">
              <w:rPr>
                <w:rFonts w:eastAsia="Calibri" w:cstheme="minorHAnsi"/>
                <w:spacing w:val="25"/>
                <w:lang w:val="en-GB"/>
              </w:rPr>
              <w:t xml:space="preserve"> </w:t>
            </w:r>
            <w:r w:rsidRPr="009C13A6">
              <w:rPr>
                <w:rFonts w:eastAsia="Calibri" w:cstheme="minorHAnsi"/>
                <w:lang w:val="en-GB"/>
              </w:rPr>
              <w:t>a</w:t>
            </w:r>
            <w:r w:rsidRPr="009C13A6">
              <w:rPr>
                <w:rFonts w:eastAsia="Calibri" w:cstheme="minorHAnsi"/>
                <w:spacing w:val="-1"/>
                <w:lang w:val="en-GB"/>
              </w:rPr>
              <w:t>p</w:t>
            </w:r>
            <w:r w:rsidRPr="009C13A6">
              <w:rPr>
                <w:rFonts w:eastAsia="Calibri" w:cstheme="minorHAnsi"/>
                <w:lang w:val="en-GB"/>
              </w:rPr>
              <w:t>plicable</w:t>
            </w:r>
            <w:r w:rsidRPr="009C13A6">
              <w:rPr>
                <w:rFonts w:eastAsia="Calibri" w:cstheme="minorHAnsi"/>
                <w:spacing w:val="25"/>
                <w:lang w:val="en-GB"/>
              </w:rPr>
              <w:t xml:space="preserve"> </w:t>
            </w:r>
            <w:r w:rsidRPr="009C13A6">
              <w:rPr>
                <w:rFonts w:eastAsia="Calibri" w:cstheme="minorHAnsi"/>
                <w:spacing w:val="-1"/>
                <w:lang w:val="en-GB"/>
              </w:rPr>
              <w:t>GAC21-1 section</w:t>
            </w:r>
            <w:r w:rsidRPr="009C13A6">
              <w:rPr>
                <w:rFonts w:eastAsia="Calibri" w:cstheme="minorHAnsi"/>
                <w:spacing w:val="26"/>
                <w:lang w:val="en-GB"/>
              </w:rPr>
              <w:t xml:space="preserve"> </w:t>
            </w:r>
            <w:r w:rsidRPr="009C13A6">
              <w:rPr>
                <w:rFonts w:eastAsia="Calibri" w:cstheme="minorHAnsi"/>
                <w:lang w:val="en-GB"/>
              </w:rPr>
              <w:t>incl</w:t>
            </w:r>
            <w:r w:rsidRPr="009C13A6">
              <w:rPr>
                <w:rFonts w:eastAsia="Calibri" w:cstheme="minorHAnsi"/>
                <w:spacing w:val="-1"/>
                <w:lang w:val="en-GB"/>
              </w:rPr>
              <w:t>u</w:t>
            </w:r>
            <w:r w:rsidRPr="009C13A6">
              <w:rPr>
                <w:rFonts w:eastAsia="Calibri" w:cstheme="minorHAnsi"/>
                <w:lang w:val="en-GB"/>
              </w:rPr>
              <w:t>di</w:t>
            </w:r>
            <w:r w:rsidRPr="009C13A6">
              <w:rPr>
                <w:rFonts w:eastAsia="Calibri" w:cstheme="minorHAnsi"/>
                <w:spacing w:val="-1"/>
                <w:lang w:val="en-GB"/>
              </w:rPr>
              <w:t>n</w:t>
            </w:r>
            <w:r w:rsidRPr="009C13A6">
              <w:rPr>
                <w:rFonts w:eastAsia="Calibri" w:cstheme="minorHAnsi"/>
                <w:lang w:val="en-GB"/>
              </w:rPr>
              <w:t>g</w:t>
            </w:r>
            <w:r w:rsidRPr="009C13A6">
              <w:rPr>
                <w:rFonts w:eastAsia="Calibri" w:cstheme="minorHAnsi"/>
                <w:spacing w:val="27"/>
                <w:lang w:val="en-GB"/>
              </w:rPr>
              <w:t xml:space="preserve"> </w:t>
            </w:r>
            <w:r w:rsidRPr="009C13A6">
              <w:rPr>
                <w:rFonts w:eastAsia="Calibri" w:cstheme="minorHAnsi"/>
                <w:lang w:val="en-GB"/>
              </w:rPr>
              <w:t>r</w:t>
            </w:r>
            <w:r w:rsidRPr="009C13A6">
              <w:rPr>
                <w:rFonts w:eastAsia="Calibri" w:cstheme="minorHAnsi"/>
                <w:spacing w:val="-1"/>
                <w:lang w:val="en-GB"/>
              </w:rPr>
              <w:t>ev</w:t>
            </w:r>
            <w:r w:rsidRPr="009C13A6">
              <w:rPr>
                <w:rFonts w:eastAsia="Calibri" w:cstheme="minorHAnsi"/>
                <w:lang w:val="en-GB"/>
              </w:rPr>
              <w:t>ision</w:t>
            </w:r>
            <w:r w:rsidRPr="009C13A6">
              <w:rPr>
                <w:rFonts w:eastAsia="Calibri" w:cstheme="minorHAnsi"/>
                <w:spacing w:val="26"/>
                <w:lang w:val="en-GB"/>
              </w:rPr>
              <w:t xml:space="preserve"> </w:t>
            </w:r>
            <w:r w:rsidRPr="009C13A6">
              <w:rPr>
                <w:rFonts w:eastAsia="Calibri" w:cstheme="minorHAnsi"/>
                <w:lang w:val="en-GB"/>
              </w:rPr>
              <w:t>&amp;</w:t>
            </w:r>
            <w:r w:rsidRPr="009C13A6">
              <w:rPr>
                <w:rFonts w:eastAsia="Calibri" w:cstheme="minorHAnsi"/>
                <w:spacing w:val="25"/>
                <w:lang w:val="en-GB"/>
              </w:rPr>
              <w:t xml:space="preserve"> </w:t>
            </w:r>
            <w:r w:rsidRPr="009C13A6">
              <w:rPr>
                <w:rFonts w:eastAsia="Calibri" w:cstheme="minorHAnsi"/>
                <w:lang w:val="en-GB"/>
              </w:rPr>
              <w:t>titl</w:t>
            </w:r>
            <w:r w:rsidRPr="009C13A6">
              <w:rPr>
                <w:rFonts w:eastAsia="Calibri" w:cstheme="minorHAnsi"/>
                <w:spacing w:val="-1"/>
                <w:lang w:val="en-GB"/>
              </w:rPr>
              <w:t>e</w:t>
            </w:r>
            <w:r w:rsidRPr="009C13A6">
              <w:rPr>
                <w:rFonts w:eastAsia="Calibri" w:cstheme="minorHAnsi"/>
                <w:lang w:val="en-GB"/>
              </w:rPr>
              <w:t xml:space="preserve">, </w:t>
            </w:r>
            <w:proofErr w:type="gramStart"/>
            <w:r w:rsidRPr="009C13A6">
              <w:rPr>
                <w:rFonts w:eastAsia="Calibri" w:cstheme="minorHAnsi"/>
                <w:lang w:val="en-GB"/>
              </w:rPr>
              <w:t>pro</w:t>
            </w:r>
            <w:r w:rsidRPr="009C13A6">
              <w:rPr>
                <w:rFonts w:eastAsia="Calibri" w:cstheme="minorHAnsi"/>
                <w:spacing w:val="-1"/>
                <w:lang w:val="en-GB"/>
              </w:rPr>
              <w:t>v</w:t>
            </w:r>
            <w:r w:rsidRPr="009C13A6">
              <w:rPr>
                <w:rFonts w:eastAsia="Calibri" w:cstheme="minorHAnsi"/>
                <w:lang w:val="en-GB"/>
              </w:rPr>
              <w:t>ide also</w:t>
            </w:r>
            <w:proofErr w:type="gramEnd"/>
            <w:r w:rsidRPr="009C13A6">
              <w:rPr>
                <w:rFonts w:eastAsia="Calibri" w:cstheme="minorHAnsi"/>
                <w:lang w:val="en-GB"/>
              </w:rPr>
              <w:t xml:space="preserve"> a</w:t>
            </w:r>
            <w:r w:rsidRPr="009C13A6">
              <w:rPr>
                <w:rFonts w:eastAsia="Calibri" w:cstheme="minorHAnsi"/>
                <w:spacing w:val="-1"/>
                <w:lang w:val="en-GB"/>
              </w:rPr>
              <w:t xml:space="preserve"> </w:t>
            </w:r>
            <w:r w:rsidRPr="009C13A6">
              <w:rPr>
                <w:rFonts w:eastAsia="Calibri" w:cstheme="minorHAnsi"/>
                <w:lang w:val="en-GB"/>
              </w:rPr>
              <w:t>short de</w:t>
            </w:r>
            <w:r w:rsidRPr="009C13A6">
              <w:rPr>
                <w:rFonts w:eastAsia="Calibri" w:cstheme="minorHAnsi"/>
                <w:spacing w:val="-2"/>
                <w:lang w:val="en-GB"/>
              </w:rPr>
              <w:t>s</w:t>
            </w:r>
            <w:r w:rsidRPr="009C13A6">
              <w:rPr>
                <w:rFonts w:eastAsia="Calibri" w:cstheme="minorHAnsi"/>
                <w:lang w:val="en-GB"/>
              </w:rPr>
              <w:t>cript</w:t>
            </w:r>
            <w:r w:rsidRPr="009C13A6">
              <w:rPr>
                <w:rFonts w:eastAsia="Calibri" w:cstheme="minorHAnsi"/>
                <w:spacing w:val="-2"/>
                <w:lang w:val="en-GB"/>
              </w:rPr>
              <w:t>i</w:t>
            </w:r>
            <w:r w:rsidRPr="009C13A6">
              <w:rPr>
                <w:rFonts w:eastAsia="Calibri" w:cstheme="minorHAnsi"/>
                <w:lang w:val="en-GB"/>
              </w:rPr>
              <w:t>on.</w:t>
            </w:r>
          </w:p>
        </w:tc>
      </w:tr>
      <w:tr w:rsidR="0011288B" w:rsidRPr="009C13A6" w14:paraId="00B2C022" w14:textId="77777777" w:rsidTr="00D23BAB">
        <w:trPr>
          <w:trHeight w:val="244"/>
        </w:trPr>
        <w:tc>
          <w:tcPr>
            <w:tcW w:w="421" w:type="dxa"/>
          </w:tcPr>
          <w:p w14:paraId="455F7AA4" w14:textId="2489B211" w:rsidR="0011288B" w:rsidRPr="009C13A6" w:rsidRDefault="0011288B" w:rsidP="002E62BB">
            <w:pPr>
              <w:spacing w:line="200" w:lineRule="exact"/>
              <w:rPr>
                <w:rFonts w:cstheme="minorHAnsi"/>
                <w:lang w:val="en-GB"/>
              </w:rPr>
            </w:pPr>
            <w:r w:rsidRPr="009C13A6">
              <w:rPr>
                <w:rFonts w:cstheme="minorHAnsi"/>
                <w:lang w:val="en-GB"/>
              </w:rPr>
              <w:t>3</w:t>
            </w:r>
          </w:p>
        </w:tc>
        <w:tc>
          <w:tcPr>
            <w:tcW w:w="9207" w:type="dxa"/>
          </w:tcPr>
          <w:p w14:paraId="7AF0BDEA" w14:textId="5D31D8AF" w:rsidR="0011288B" w:rsidRPr="009C13A6" w:rsidRDefault="0011288B" w:rsidP="002E62BB">
            <w:pPr>
              <w:spacing w:line="200" w:lineRule="exact"/>
              <w:rPr>
                <w:rFonts w:cstheme="minorHAnsi"/>
                <w:lang w:val="en-GB"/>
              </w:rPr>
            </w:pPr>
            <w:r w:rsidRPr="009C13A6">
              <w:rPr>
                <w:rFonts w:eastAsia="Calibri" w:cstheme="minorHAnsi"/>
                <w:lang w:val="en-GB"/>
              </w:rPr>
              <w:t>Identi</w:t>
            </w:r>
            <w:r w:rsidRPr="009C13A6">
              <w:rPr>
                <w:rFonts w:eastAsia="Calibri" w:cstheme="minorHAnsi"/>
                <w:spacing w:val="-1"/>
                <w:lang w:val="en-GB"/>
              </w:rPr>
              <w:t>f</w:t>
            </w:r>
            <w:r w:rsidRPr="009C13A6">
              <w:rPr>
                <w:rFonts w:eastAsia="Calibri" w:cstheme="minorHAnsi"/>
                <w:lang w:val="en-GB"/>
              </w:rPr>
              <w:t>y</w:t>
            </w:r>
            <w:r w:rsidRPr="009C13A6">
              <w:rPr>
                <w:rFonts w:eastAsia="Calibri" w:cstheme="minorHAnsi"/>
                <w:spacing w:val="1"/>
                <w:lang w:val="en-GB"/>
              </w:rPr>
              <w:t xml:space="preserve"> </w:t>
            </w:r>
            <w:r w:rsidRPr="009C13A6">
              <w:rPr>
                <w:rFonts w:eastAsia="Calibri" w:cstheme="minorHAnsi"/>
                <w:spacing w:val="-1"/>
                <w:lang w:val="en-GB"/>
              </w:rPr>
              <w:t>t</w:t>
            </w:r>
            <w:r w:rsidRPr="009C13A6">
              <w:rPr>
                <w:rFonts w:eastAsia="Calibri" w:cstheme="minorHAnsi"/>
                <w:lang w:val="en-GB"/>
              </w:rPr>
              <w:t>he ai</w:t>
            </w:r>
            <w:r w:rsidRPr="009C13A6">
              <w:rPr>
                <w:rFonts w:eastAsia="Calibri" w:cstheme="minorHAnsi"/>
                <w:spacing w:val="-1"/>
                <w:lang w:val="en-GB"/>
              </w:rPr>
              <w:t>r</w:t>
            </w:r>
            <w:r w:rsidRPr="009C13A6">
              <w:rPr>
                <w:rFonts w:eastAsia="Calibri" w:cstheme="minorHAnsi"/>
                <w:lang w:val="en-GB"/>
              </w:rPr>
              <w:t>craft</w:t>
            </w:r>
            <w:r w:rsidRPr="009C13A6">
              <w:rPr>
                <w:rFonts w:eastAsia="Calibri" w:cstheme="minorHAnsi"/>
                <w:spacing w:val="-1"/>
                <w:lang w:val="en-GB"/>
              </w:rPr>
              <w:t xml:space="preserve"> </w:t>
            </w:r>
            <w:r w:rsidRPr="009C13A6">
              <w:rPr>
                <w:rFonts w:eastAsia="Calibri" w:cstheme="minorHAnsi"/>
                <w:lang w:val="en-GB"/>
              </w:rPr>
              <w:t>(a</w:t>
            </w:r>
            <w:r w:rsidRPr="009C13A6">
              <w:rPr>
                <w:rFonts w:eastAsia="Calibri" w:cstheme="minorHAnsi"/>
                <w:spacing w:val="-1"/>
                <w:lang w:val="en-GB"/>
              </w:rPr>
              <w:t>/</w:t>
            </w:r>
            <w:r w:rsidRPr="009C13A6">
              <w:rPr>
                <w:rFonts w:eastAsia="Calibri" w:cstheme="minorHAnsi"/>
                <w:lang w:val="en-GB"/>
              </w:rPr>
              <w:t>c) reg</w:t>
            </w:r>
            <w:r w:rsidRPr="009C13A6">
              <w:rPr>
                <w:rFonts w:eastAsia="Calibri" w:cstheme="minorHAnsi"/>
                <w:spacing w:val="-2"/>
                <w:lang w:val="en-GB"/>
              </w:rPr>
              <w:t>i</w:t>
            </w:r>
            <w:r w:rsidRPr="009C13A6">
              <w:rPr>
                <w:rFonts w:eastAsia="Calibri" w:cstheme="minorHAnsi"/>
                <w:lang w:val="en-GB"/>
              </w:rPr>
              <w:t>stration,</w:t>
            </w:r>
            <w:r w:rsidRPr="009C13A6">
              <w:rPr>
                <w:rFonts w:eastAsia="Calibri" w:cstheme="minorHAnsi"/>
                <w:spacing w:val="1"/>
                <w:lang w:val="en-GB"/>
              </w:rPr>
              <w:t xml:space="preserve"> </w:t>
            </w:r>
            <w:r w:rsidRPr="009C13A6">
              <w:rPr>
                <w:rFonts w:eastAsia="Calibri" w:cstheme="minorHAnsi"/>
                <w:lang w:val="en-GB"/>
              </w:rPr>
              <w:t>serial</w:t>
            </w:r>
            <w:r w:rsidRPr="009C13A6">
              <w:rPr>
                <w:rFonts w:eastAsia="Calibri" w:cstheme="minorHAnsi"/>
                <w:spacing w:val="-1"/>
                <w:lang w:val="en-GB"/>
              </w:rPr>
              <w:t xml:space="preserve"> </w:t>
            </w:r>
            <w:proofErr w:type="gramStart"/>
            <w:r w:rsidRPr="009C13A6">
              <w:rPr>
                <w:rFonts w:eastAsia="Calibri" w:cstheme="minorHAnsi"/>
                <w:lang w:val="en-GB"/>
              </w:rPr>
              <w:t>nu</w:t>
            </w:r>
            <w:r w:rsidRPr="009C13A6">
              <w:rPr>
                <w:rFonts w:eastAsia="Calibri" w:cstheme="minorHAnsi"/>
                <w:spacing w:val="-1"/>
                <w:lang w:val="en-GB"/>
              </w:rPr>
              <w:t>m</w:t>
            </w:r>
            <w:r w:rsidRPr="009C13A6">
              <w:rPr>
                <w:rFonts w:eastAsia="Calibri" w:cstheme="minorHAnsi"/>
                <w:lang w:val="en-GB"/>
              </w:rPr>
              <w:t>ber</w:t>
            </w:r>
            <w:proofErr w:type="gramEnd"/>
            <w:r w:rsidRPr="009C13A6">
              <w:rPr>
                <w:rFonts w:eastAsia="Calibri" w:cstheme="minorHAnsi"/>
                <w:spacing w:val="-1"/>
                <w:lang w:val="en-GB"/>
              </w:rPr>
              <w:t xml:space="preserve"> </w:t>
            </w:r>
            <w:r w:rsidRPr="009C13A6">
              <w:rPr>
                <w:rFonts w:eastAsia="Calibri" w:cstheme="minorHAnsi"/>
                <w:lang w:val="en-GB"/>
              </w:rPr>
              <w:t>a</w:t>
            </w:r>
            <w:r w:rsidRPr="009C13A6">
              <w:rPr>
                <w:rFonts w:eastAsia="Calibri" w:cstheme="minorHAnsi"/>
                <w:spacing w:val="-1"/>
                <w:lang w:val="en-GB"/>
              </w:rPr>
              <w:t>n</w:t>
            </w:r>
            <w:r w:rsidRPr="009C13A6">
              <w:rPr>
                <w:rFonts w:eastAsia="Calibri" w:cstheme="minorHAnsi"/>
                <w:lang w:val="en-GB"/>
              </w:rPr>
              <w:t>d</w:t>
            </w:r>
            <w:r w:rsidRPr="009C13A6">
              <w:rPr>
                <w:rFonts w:eastAsia="Calibri" w:cstheme="minorHAnsi"/>
                <w:spacing w:val="1"/>
                <w:lang w:val="en-GB"/>
              </w:rPr>
              <w:t xml:space="preserve"> </w:t>
            </w:r>
            <w:r w:rsidRPr="009C13A6">
              <w:rPr>
                <w:rFonts w:eastAsia="Calibri" w:cstheme="minorHAnsi"/>
                <w:spacing w:val="-1"/>
                <w:lang w:val="en-GB"/>
              </w:rPr>
              <w:t>ty</w:t>
            </w:r>
            <w:r w:rsidRPr="009C13A6">
              <w:rPr>
                <w:rFonts w:eastAsia="Calibri" w:cstheme="minorHAnsi"/>
                <w:lang w:val="en-GB"/>
              </w:rPr>
              <w:t>pe.</w:t>
            </w:r>
          </w:p>
        </w:tc>
      </w:tr>
      <w:tr w:rsidR="0011288B" w:rsidRPr="009C13A6" w14:paraId="5EC0ADEB" w14:textId="77777777" w:rsidTr="00D23BAB">
        <w:tc>
          <w:tcPr>
            <w:tcW w:w="421" w:type="dxa"/>
          </w:tcPr>
          <w:p w14:paraId="64819138" w14:textId="3FF4C76A" w:rsidR="0011288B" w:rsidRPr="009C13A6" w:rsidRDefault="0011288B" w:rsidP="002E62BB">
            <w:pPr>
              <w:spacing w:line="200" w:lineRule="exact"/>
              <w:rPr>
                <w:rFonts w:cstheme="minorHAnsi"/>
                <w:lang w:val="en-GB"/>
              </w:rPr>
            </w:pPr>
            <w:r w:rsidRPr="009C13A6">
              <w:rPr>
                <w:rFonts w:cstheme="minorHAnsi"/>
                <w:lang w:val="en-GB"/>
              </w:rPr>
              <w:t>4</w:t>
            </w:r>
          </w:p>
        </w:tc>
        <w:tc>
          <w:tcPr>
            <w:tcW w:w="9207" w:type="dxa"/>
          </w:tcPr>
          <w:p w14:paraId="59AD0C60" w14:textId="54FA7545" w:rsidR="0011288B" w:rsidRPr="009C13A6" w:rsidRDefault="0011288B" w:rsidP="002E62BB">
            <w:pPr>
              <w:spacing w:line="200" w:lineRule="exact"/>
              <w:rPr>
                <w:rFonts w:cstheme="minorHAnsi"/>
                <w:lang w:val="en-GB"/>
              </w:rPr>
            </w:pPr>
            <w:r w:rsidRPr="009C13A6">
              <w:rPr>
                <w:rFonts w:eastAsia="Calibri" w:cstheme="minorHAnsi"/>
                <w:lang w:val="en-GB"/>
              </w:rPr>
              <w:t>List</w:t>
            </w:r>
            <w:r w:rsidRPr="009C13A6">
              <w:rPr>
                <w:rFonts w:eastAsia="Calibri" w:cstheme="minorHAnsi"/>
                <w:spacing w:val="-10"/>
                <w:lang w:val="en-GB"/>
              </w:rPr>
              <w:t xml:space="preserve"> </w:t>
            </w:r>
            <w:r w:rsidRPr="009C13A6">
              <w:rPr>
                <w:rFonts w:eastAsia="Calibri" w:cstheme="minorHAnsi"/>
                <w:lang w:val="en-GB"/>
              </w:rPr>
              <w:t>the</w:t>
            </w:r>
            <w:r w:rsidRPr="009C13A6">
              <w:rPr>
                <w:rFonts w:eastAsia="Calibri" w:cstheme="minorHAnsi"/>
                <w:spacing w:val="-10"/>
                <w:lang w:val="en-GB"/>
              </w:rPr>
              <w:t xml:space="preserve"> </w:t>
            </w:r>
            <w:r w:rsidRPr="009C13A6">
              <w:rPr>
                <w:rFonts w:eastAsia="Calibri" w:cstheme="minorHAnsi"/>
                <w:lang w:val="en-GB"/>
              </w:rPr>
              <w:t>parts'</w:t>
            </w:r>
            <w:r w:rsidRPr="009C13A6">
              <w:rPr>
                <w:rFonts w:eastAsia="Calibri" w:cstheme="minorHAnsi"/>
                <w:spacing w:val="-11"/>
                <w:lang w:val="en-GB"/>
              </w:rPr>
              <w:t xml:space="preserve"> </w:t>
            </w:r>
            <w:r w:rsidRPr="009C13A6">
              <w:rPr>
                <w:rFonts w:eastAsia="Calibri" w:cstheme="minorHAnsi"/>
                <w:spacing w:val="-1"/>
                <w:lang w:val="en-GB"/>
              </w:rPr>
              <w:t>n</w:t>
            </w:r>
            <w:r w:rsidRPr="009C13A6">
              <w:rPr>
                <w:rFonts w:eastAsia="Calibri" w:cstheme="minorHAnsi"/>
                <w:lang w:val="en-GB"/>
              </w:rPr>
              <w:t>umbers</w:t>
            </w:r>
            <w:r w:rsidRPr="009C13A6">
              <w:rPr>
                <w:rFonts w:eastAsia="Calibri" w:cstheme="minorHAnsi"/>
                <w:spacing w:val="-11"/>
                <w:lang w:val="en-GB"/>
              </w:rPr>
              <w:t xml:space="preserve"> </w:t>
            </w:r>
            <w:r w:rsidRPr="009C13A6">
              <w:rPr>
                <w:rFonts w:eastAsia="Calibri" w:cstheme="minorHAnsi"/>
                <w:lang w:val="en-GB"/>
              </w:rPr>
              <w:t>a</w:t>
            </w:r>
            <w:r w:rsidRPr="009C13A6">
              <w:rPr>
                <w:rFonts w:eastAsia="Calibri" w:cstheme="minorHAnsi"/>
                <w:spacing w:val="-1"/>
                <w:lang w:val="en-GB"/>
              </w:rPr>
              <w:t>n</w:t>
            </w:r>
            <w:r w:rsidRPr="009C13A6">
              <w:rPr>
                <w:rFonts w:eastAsia="Calibri" w:cstheme="minorHAnsi"/>
                <w:lang w:val="en-GB"/>
              </w:rPr>
              <w:t>d</w:t>
            </w:r>
            <w:r w:rsidRPr="009C13A6">
              <w:rPr>
                <w:rFonts w:eastAsia="Calibri" w:cstheme="minorHAnsi"/>
                <w:spacing w:val="-10"/>
                <w:lang w:val="en-GB"/>
              </w:rPr>
              <w:t xml:space="preserve"> </w:t>
            </w:r>
            <w:r w:rsidRPr="009C13A6">
              <w:rPr>
                <w:rFonts w:eastAsia="Calibri" w:cstheme="minorHAnsi"/>
                <w:lang w:val="en-GB"/>
              </w:rPr>
              <w:t>d</w:t>
            </w:r>
            <w:r w:rsidRPr="009C13A6">
              <w:rPr>
                <w:rFonts w:eastAsia="Calibri" w:cstheme="minorHAnsi"/>
                <w:spacing w:val="-1"/>
                <w:lang w:val="en-GB"/>
              </w:rPr>
              <w:t>e</w:t>
            </w:r>
            <w:r w:rsidRPr="009C13A6">
              <w:rPr>
                <w:rFonts w:eastAsia="Calibri" w:cstheme="minorHAnsi"/>
                <w:lang w:val="en-GB"/>
              </w:rPr>
              <w:t>scription</w:t>
            </w:r>
            <w:r w:rsidRPr="009C13A6">
              <w:rPr>
                <w:rFonts w:eastAsia="Calibri" w:cstheme="minorHAnsi"/>
                <w:spacing w:val="-10"/>
                <w:lang w:val="en-GB"/>
              </w:rPr>
              <w:t xml:space="preserve"> </w:t>
            </w:r>
            <w:r w:rsidRPr="009C13A6">
              <w:rPr>
                <w:rFonts w:eastAsia="Calibri" w:cstheme="minorHAnsi"/>
                <w:lang w:val="en-GB"/>
              </w:rPr>
              <w:t>for</w:t>
            </w:r>
            <w:r w:rsidRPr="009C13A6">
              <w:rPr>
                <w:rFonts w:eastAsia="Calibri" w:cstheme="minorHAnsi"/>
                <w:spacing w:val="-11"/>
                <w:lang w:val="en-GB"/>
              </w:rPr>
              <w:t xml:space="preserve"> </w:t>
            </w:r>
            <w:r w:rsidRPr="009C13A6">
              <w:rPr>
                <w:rFonts w:eastAsia="Calibri" w:cstheme="minorHAnsi"/>
                <w:spacing w:val="-1"/>
                <w:lang w:val="en-GB"/>
              </w:rPr>
              <w:t>th</w:t>
            </w:r>
            <w:r w:rsidRPr="009C13A6">
              <w:rPr>
                <w:rFonts w:eastAsia="Calibri" w:cstheme="minorHAnsi"/>
                <w:lang w:val="en-GB"/>
              </w:rPr>
              <w:t>e</w:t>
            </w:r>
            <w:r w:rsidRPr="009C13A6">
              <w:rPr>
                <w:rFonts w:eastAsia="Calibri" w:cstheme="minorHAnsi"/>
                <w:spacing w:val="-10"/>
                <w:lang w:val="en-GB"/>
              </w:rPr>
              <w:t xml:space="preserve"> </w:t>
            </w:r>
            <w:r w:rsidRPr="009C13A6">
              <w:rPr>
                <w:rFonts w:eastAsia="Calibri" w:cstheme="minorHAnsi"/>
                <w:lang w:val="en-GB"/>
              </w:rPr>
              <w:t>parts</w:t>
            </w:r>
            <w:r w:rsidRPr="009C13A6">
              <w:rPr>
                <w:rFonts w:eastAsia="Calibri" w:cstheme="minorHAnsi"/>
                <w:spacing w:val="-11"/>
                <w:lang w:val="en-GB"/>
              </w:rPr>
              <w:t xml:space="preserve"> </w:t>
            </w:r>
            <w:r w:rsidRPr="009C13A6">
              <w:rPr>
                <w:rFonts w:eastAsia="Calibri" w:cstheme="minorHAnsi"/>
                <w:lang w:val="en-GB"/>
              </w:rPr>
              <w:t>install</w:t>
            </w:r>
            <w:r w:rsidRPr="009C13A6">
              <w:rPr>
                <w:rFonts w:eastAsia="Calibri" w:cstheme="minorHAnsi"/>
                <w:spacing w:val="-1"/>
                <w:lang w:val="en-GB"/>
              </w:rPr>
              <w:t>e</w:t>
            </w:r>
            <w:r w:rsidRPr="009C13A6">
              <w:rPr>
                <w:rFonts w:eastAsia="Calibri" w:cstheme="minorHAnsi"/>
                <w:lang w:val="en-GB"/>
              </w:rPr>
              <w:t>d.</w:t>
            </w:r>
            <w:r w:rsidRPr="009C13A6">
              <w:rPr>
                <w:rFonts w:eastAsia="Calibri" w:cstheme="minorHAnsi"/>
                <w:spacing w:val="-11"/>
                <w:lang w:val="en-GB"/>
              </w:rPr>
              <w:t xml:space="preserve"> </w:t>
            </w:r>
            <w:r w:rsidRPr="009C13A6">
              <w:rPr>
                <w:rFonts w:eastAsia="Calibri" w:cstheme="minorHAnsi"/>
                <w:lang w:val="en-GB"/>
              </w:rPr>
              <w:t>Refer</w:t>
            </w:r>
            <w:r w:rsidRPr="009C13A6">
              <w:rPr>
                <w:rFonts w:eastAsia="Calibri" w:cstheme="minorHAnsi"/>
                <w:spacing w:val="-11"/>
                <w:lang w:val="en-GB"/>
              </w:rPr>
              <w:t xml:space="preserve"> </w:t>
            </w:r>
            <w:r w:rsidRPr="009C13A6">
              <w:rPr>
                <w:rFonts w:eastAsia="Calibri" w:cstheme="minorHAnsi"/>
                <w:lang w:val="en-GB"/>
              </w:rPr>
              <w:t>to</w:t>
            </w:r>
            <w:r w:rsidRPr="009C13A6">
              <w:rPr>
                <w:rFonts w:eastAsia="Calibri" w:cstheme="minorHAnsi"/>
                <w:spacing w:val="-12"/>
                <w:lang w:val="en-GB"/>
              </w:rPr>
              <w:t xml:space="preserve"> </w:t>
            </w:r>
            <w:r w:rsidRPr="009C13A6">
              <w:rPr>
                <w:rFonts w:eastAsia="Calibri" w:cstheme="minorHAnsi"/>
                <w:lang w:val="en-GB"/>
              </w:rPr>
              <w:t>an</w:t>
            </w:r>
            <w:r w:rsidRPr="009C13A6">
              <w:rPr>
                <w:rFonts w:eastAsia="Calibri" w:cstheme="minorHAnsi"/>
                <w:spacing w:val="-10"/>
                <w:lang w:val="en-GB"/>
              </w:rPr>
              <w:t xml:space="preserve"> </w:t>
            </w:r>
            <w:r w:rsidRPr="009C13A6">
              <w:rPr>
                <w:rFonts w:eastAsia="Calibri" w:cstheme="minorHAnsi"/>
                <w:spacing w:val="-1"/>
                <w:lang w:val="en-GB"/>
              </w:rPr>
              <w:t>a</w:t>
            </w:r>
            <w:r w:rsidRPr="009C13A6">
              <w:rPr>
                <w:rFonts w:eastAsia="Calibri" w:cstheme="minorHAnsi"/>
                <w:lang w:val="en-GB"/>
              </w:rPr>
              <w:t>uxiliary</w:t>
            </w:r>
            <w:r w:rsidRPr="009C13A6">
              <w:rPr>
                <w:rFonts w:eastAsia="Calibri" w:cstheme="minorHAnsi"/>
                <w:spacing w:val="-10"/>
                <w:lang w:val="en-GB"/>
              </w:rPr>
              <w:t xml:space="preserve"> </w:t>
            </w:r>
            <w:r w:rsidRPr="009C13A6">
              <w:rPr>
                <w:rFonts w:eastAsia="Calibri" w:cstheme="minorHAnsi"/>
                <w:lang w:val="en-GB"/>
              </w:rPr>
              <w:t>do</w:t>
            </w:r>
            <w:r w:rsidRPr="009C13A6">
              <w:rPr>
                <w:rFonts w:eastAsia="Calibri" w:cstheme="minorHAnsi"/>
                <w:spacing w:val="-1"/>
                <w:lang w:val="en-GB"/>
              </w:rPr>
              <w:t>c</w:t>
            </w:r>
            <w:r w:rsidRPr="009C13A6">
              <w:rPr>
                <w:rFonts w:eastAsia="Calibri" w:cstheme="minorHAnsi"/>
                <w:lang w:val="en-GB"/>
              </w:rPr>
              <w:t>u</w:t>
            </w:r>
            <w:r w:rsidRPr="009C13A6">
              <w:rPr>
                <w:rFonts w:eastAsia="Calibri" w:cstheme="minorHAnsi"/>
                <w:spacing w:val="-2"/>
                <w:lang w:val="en-GB"/>
              </w:rPr>
              <w:t>m</w:t>
            </w:r>
            <w:r w:rsidRPr="009C13A6">
              <w:rPr>
                <w:rFonts w:eastAsia="Calibri" w:cstheme="minorHAnsi"/>
                <w:lang w:val="en-GB"/>
              </w:rPr>
              <w:t>ent</w:t>
            </w:r>
            <w:r w:rsidRPr="009C13A6">
              <w:rPr>
                <w:rFonts w:eastAsia="Calibri" w:cstheme="minorHAnsi"/>
                <w:spacing w:val="-10"/>
                <w:lang w:val="en-GB"/>
              </w:rPr>
              <w:t xml:space="preserve"> </w:t>
            </w:r>
            <w:r w:rsidRPr="009C13A6">
              <w:rPr>
                <w:rFonts w:eastAsia="Calibri" w:cstheme="minorHAnsi"/>
                <w:lang w:val="en-GB"/>
              </w:rPr>
              <w:t>if</w:t>
            </w:r>
            <w:r w:rsidRPr="009C13A6">
              <w:rPr>
                <w:rFonts w:eastAsia="Calibri" w:cstheme="minorHAnsi"/>
                <w:spacing w:val="-10"/>
                <w:lang w:val="en-GB"/>
              </w:rPr>
              <w:t xml:space="preserve"> </w:t>
            </w:r>
            <w:r w:rsidRPr="009C13A6">
              <w:rPr>
                <w:rFonts w:eastAsia="Calibri" w:cstheme="minorHAnsi"/>
                <w:lang w:val="en-GB"/>
              </w:rPr>
              <w:t>n</w:t>
            </w:r>
            <w:r w:rsidRPr="009C13A6">
              <w:rPr>
                <w:rFonts w:eastAsia="Calibri" w:cstheme="minorHAnsi"/>
                <w:spacing w:val="-1"/>
                <w:lang w:val="en-GB"/>
              </w:rPr>
              <w:t>e</w:t>
            </w:r>
            <w:r w:rsidRPr="009C13A6">
              <w:rPr>
                <w:rFonts w:eastAsia="Calibri" w:cstheme="minorHAnsi"/>
                <w:lang w:val="en-GB"/>
              </w:rPr>
              <w:t>cessa</w:t>
            </w:r>
            <w:r w:rsidRPr="009C13A6">
              <w:rPr>
                <w:rFonts w:eastAsia="Calibri" w:cstheme="minorHAnsi"/>
                <w:spacing w:val="-1"/>
                <w:lang w:val="en-GB"/>
              </w:rPr>
              <w:t>r</w:t>
            </w:r>
            <w:r w:rsidRPr="009C13A6">
              <w:rPr>
                <w:rFonts w:eastAsia="Calibri" w:cstheme="minorHAnsi"/>
                <w:lang w:val="en-GB"/>
              </w:rPr>
              <w:t>y.</w:t>
            </w:r>
          </w:p>
        </w:tc>
      </w:tr>
      <w:tr w:rsidR="0011288B" w:rsidRPr="009C13A6" w14:paraId="3F70D88F" w14:textId="77777777" w:rsidTr="00D23BAB">
        <w:tc>
          <w:tcPr>
            <w:tcW w:w="421" w:type="dxa"/>
          </w:tcPr>
          <w:p w14:paraId="20DCF18E" w14:textId="18322BA3" w:rsidR="0011288B" w:rsidRPr="009C13A6" w:rsidRDefault="0011288B" w:rsidP="002E62BB">
            <w:pPr>
              <w:spacing w:line="200" w:lineRule="exact"/>
              <w:rPr>
                <w:rFonts w:cstheme="minorHAnsi"/>
                <w:lang w:val="en-GB"/>
              </w:rPr>
            </w:pPr>
            <w:r w:rsidRPr="009C13A6">
              <w:rPr>
                <w:rFonts w:cstheme="minorHAnsi"/>
                <w:lang w:val="en-GB"/>
              </w:rPr>
              <w:t>5</w:t>
            </w:r>
          </w:p>
        </w:tc>
        <w:tc>
          <w:tcPr>
            <w:tcW w:w="9207" w:type="dxa"/>
          </w:tcPr>
          <w:p w14:paraId="572B9E9D" w14:textId="5E805565" w:rsidR="0011288B" w:rsidRPr="009C13A6" w:rsidRDefault="0011288B" w:rsidP="0011288B">
            <w:pPr>
              <w:rPr>
                <w:rFonts w:cstheme="minorHAnsi"/>
                <w:lang w:val="en-GB"/>
              </w:rPr>
            </w:pPr>
            <w:r w:rsidRPr="009C13A6">
              <w:rPr>
                <w:rFonts w:eastAsia="Calibri" w:cstheme="minorHAnsi"/>
                <w:lang w:val="en-GB"/>
              </w:rPr>
              <w:t>Identi</w:t>
            </w:r>
            <w:r w:rsidRPr="009C13A6">
              <w:rPr>
                <w:rFonts w:eastAsia="Calibri" w:cstheme="minorHAnsi"/>
                <w:spacing w:val="-1"/>
                <w:lang w:val="en-GB"/>
              </w:rPr>
              <w:t>f</w:t>
            </w:r>
            <w:r w:rsidRPr="009C13A6">
              <w:rPr>
                <w:rFonts w:eastAsia="Calibri" w:cstheme="minorHAnsi"/>
                <w:lang w:val="en-GB"/>
              </w:rPr>
              <w:t>y</w:t>
            </w:r>
            <w:r w:rsidRPr="009C13A6">
              <w:rPr>
                <w:rFonts w:eastAsia="Calibri" w:cstheme="minorHAnsi"/>
                <w:spacing w:val="1"/>
                <w:lang w:val="en-GB"/>
              </w:rPr>
              <w:t xml:space="preserve"> </w:t>
            </w:r>
            <w:r w:rsidRPr="009C13A6">
              <w:rPr>
                <w:rFonts w:eastAsia="Calibri" w:cstheme="minorHAnsi"/>
                <w:lang w:val="en-GB"/>
              </w:rPr>
              <w:t>aff</w:t>
            </w:r>
            <w:r w:rsidRPr="009C13A6">
              <w:rPr>
                <w:rFonts w:eastAsia="Calibri" w:cstheme="minorHAnsi"/>
                <w:spacing w:val="-1"/>
                <w:lang w:val="en-GB"/>
              </w:rPr>
              <w:t>e</w:t>
            </w:r>
            <w:r w:rsidRPr="009C13A6">
              <w:rPr>
                <w:rFonts w:eastAsia="Calibri" w:cstheme="minorHAnsi"/>
                <w:lang w:val="en-GB"/>
              </w:rPr>
              <w:t>c</w:t>
            </w:r>
            <w:r w:rsidRPr="009C13A6">
              <w:rPr>
                <w:rFonts w:eastAsia="Calibri" w:cstheme="minorHAnsi"/>
                <w:spacing w:val="-1"/>
                <w:lang w:val="en-GB"/>
              </w:rPr>
              <w:t>t</w:t>
            </w:r>
            <w:r w:rsidRPr="009C13A6">
              <w:rPr>
                <w:rFonts w:eastAsia="Calibri" w:cstheme="minorHAnsi"/>
                <w:lang w:val="en-GB"/>
              </w:rPr>
              <w:t>ed</w:t>
            </w:r>
            <w:r w:rsidRPr="009C13A6">
              <w:rPr>
                <w:rFonts w:eastAsia="Calibri" w:cstheme="minorHAnsi"/>
                <w:spacing w:val="1"/>
                <w:lang w:val="en-GB"/>
              </w:rPr>
              <w:t xml:space="preserve"> </w:t>
            </w:r>
            <w:r w:rsidRPr="009C13A6">
              <w:rPr>
                <w:rFonts w:eastAsia="Calibri" w:cstheme="minorHAnsi"/>
                <w:lang w:val="en-GB"/>
              </w:rPr>
              <w:t>aircra</w:t>
            </w:r>
            <w:r w:rsidRPr="009C13A6">
              <w:rPr>
                <w:rFonts w:eastAsia="Calibri" w:cstheme="minorHAnsi"/>
                <w:spacing w:val="-1"/>
                <w:lang w:val="en-GB"/>
              </w:rPr>
              <w:t>f</w:t>
            </w:r>
            <w:r w:rsidRPr="009C13A6">
              <w:rPr>
                <w:rFonts w:eastAsia="Calibri" w:cstheme="minorHAnsi"/>
                <w:lang w:val="en-GB"/>
              </w:rPr>
              <w:t>t m</w:t>
            </w:r>
            <w:r w:rsidRPr="009C13A6">
              <w:rPr>
                <w:rFonts w:eastAsia="Calibri" w:cstheme="minorHAnsi"/>
                <w:spacing w:val="-1"/>
                <w:lang w:val="en-GB"/>
              </w:rPr>
              <w:t>a</w:t>
            </w:r>
            <w:r w:rsidRPr="009C13A6">
              <w:rPr>
                <w:rFonts w:eastAsia="Calibri" w:cstheme="minorHAnsi"/>
                <w:lang w:val="en-GB"/>
              </w:rPr>
              <w:t>nuals.</w:t>
            </w:r>
          </w:p>
        </w:tc>
      </w:tr>
      <w:tr w:rsidR="0011288B" w:rsidRPr="009C13A6" w14:paraId="23BA0DD4" w14:textId="77777777" w:rsidTr="00D23BAB">
        <w:tc>
          <w:tcPr>
            <w:tcW w:w="421" w:type="dxa"/>
          </w:tcPr>
          <w:p w14:paraId="6730B286" w14:textId="7A7C21F3" w:rsidR="0011288B" w:rsidRPr="009C13A6" w:rsidRDefault="0011288B" w:rsidP="002E62BB">
            <w:pPr>
              <w:spacing w:line="200" w:lineRule="exact"/>
              <w:rPr>
                <w:rFonts w:cstheme="minorHAnsi"/>
                <w:lang w:val="en-GB"/>
              </w:rPr>
            </w:pPr>
            <w:r w:rsidRPr="009C13A6">
              <w:rPr>
                <w:rFonts w:cstheme="minorHAnsi"/>
                <w:lang w:val="en-GB"/>
              </w:rPr>
              <w:t>6</w:t>
            </w:r>
          </w:p>
        </w:tc>
        <w:tc>
          <w:tcPr>
            <w:tcW w:w="9207" w:type="dxa"/>
          </w:tcPr>
          <w:p w14:paraId="523DB0F2" w14:textId="072F7293" w:rsidR="0011288B" w:rsidRPr="009C13A6" w:rsidRDefault="0011288B" w:rsidP="002E62BB">
            <w:pPr>
              <w:spacing w:line="200" w:lineRule="exact"/>
              <w:rPr>
                <w:rFonts w:cstheme="minorHAnsi"/>
                <w:lang w:val="en-GB"/>
              </w:rPr>
            </w:pPr>
            <w:r w:rsidRPr="009C13A6">
              <w:rPr>
                <w:rFonts w:eastAsia="Calibri" w:cstheme="minorHAnsi"/>
                <w:lang w:val="en-GB"/>
              </w:rPr>
              <w:t>Refer</w:t>
            </w:r>
            <w:r w:rsidRPr="009C13A6">
              <w:rPr>
                <w:rFonts w:eastAsia="Calibri" w:cstheme="minorHAnsi"/>
                <w:spacing w:val="3"/>
                <w:lang w:val="en-GB"/>
              </w:rPr>
              <w:t xml:space="preserve"> </w:t>
            </w:r>
            <w:r w:rsidRPr="009C13A6">
              <w:rPr>
                <w:rFonts w:eastAsia="Calibri" w:cstheme="minorHAnsi"/>
                <w:lang w:val="en-GB"/>
              </w:rPr>
              <w:t>to</w:t>
            </w:r>
            <w:r w:rsidRPr="009C13A6">
              <w:rPr>
                <w:rFonts w:eastAsia="Calibri" w:cstheme="minorHAnsi"/>
                <w:spacing w:val="3"/>
                <w:lang w:val="en-GB"/>
              </w:rPr>
              <w:t xml:space="preserve"> </w:t>
            </w:r>
            <w:r w:rsidRPr="009C13A6">
              <w:rPr>
                <w:rFonts w:eastAsia="Calibri" w:cstheme="minorHAnsi"/>
                <w:lang w:val="en-GB"/>
              </w:rPr>
              <w:t>the</w:t>
            </w:r>
            <w:r w:rsidRPr="009C13A6">
              <w:rPr>
                <w:rFonts w:eastAsia="Calibri" w:cstheme="minorHAnsi"/>
                <w:spacing w:val="3"/>
                <w:lang w:val="en-GB"/>
              </w:rPr>
              <w:t xml:space="preserve"> </w:t>
            </w:r>
            <w:r w:rsidRPr="009C13A6">
              <w:rPr>
                <w:rFonts w:eastAsia="Calibri" w:cstheme="minorHAnsi"/>
                <w:spacing w:val="-1"/>
                <w:lang w:val="en-GB"/>
              </w:rPr>
              <w:t>d</w:t>
            </w:r>
            <w:r w:rsidRPr="009C13A6">
              <w:rPr>
                <w:rFonts w:eastAsia="Calibri" w:cstheme="minorHAnsi"/>
                <w:lang w:val="en-GB"/>
              </w:rPr>
              <w:t>ocu</w:t>
            </w:r>
            <w:r w:rsidRPr="009C13A6">
              <w:rPr>
                <w:rFonts w:eastAsia="Calibri" w:cstheme="minorHAnsi"/>
                <w:spacing w:val="-1"/>
                <w:lang w:val="en-GB"/>
              </w:rPr>
              <w:t>m</w:t>
            </w:r>
            <w:r w:rsidRPr="009C13A6">
              <w:rPr>
                <w:rFonts w:eastAsia="Calibri" w:cstheme="minorHAnsi"/>
                <w:lang w:val="en-GB"/>
              </w:rPr>
              <w:t>e</w:t>
            </w:r>
            <w:r w:rsidRPr="009C13A6">
              <w:rPr>
                <w:rFonts w:eastAsia="Calibri" w:cstheme="minorHAnsi"/>
                <w:spacing w:val="-1"/>
                <w:lang w:val="en-GB"/>
              </w:rPr>
              <w:t>n</w:t>
            </w:r>
            <w:r w:rsidRPr="009C13A6">
              <w:rPr>
                <w:rFonts w:eastAsia="Calibri" w:cstheme="minorHAnsi"/>
                <w:lang w:val="en-GB"/>
              </w:rPr>
              <w:t>tation</w:t>
            </w:r>
            <w:r w:rsidRPr="009C13A6">
              <w:rPr>
                <w:rFonts w:eastAsia="Calibri" w:cstheme="minorHAnsi"/>
                <w:spacing w:val="2"/>
                <w:lang w:val="en-GB"/>
              </w:rPr>
              <w:t xml:space="preserve"> </w:t>
            </w:r>
            <w:r w:rsidRPr="009C13A6">
              <w:rPr>
                <w:rFonts w:eastAsia="Calibri" w:cstheme="minorHAnsi"/>
                <w:lang w:val="en-GB"/>
              </w:rPr>
              <w:t>de</w:t>
            </w:r>
            <w:r w:rsidRPr="009C13A6">
              <w:rPr>
                <w:rFonts w:eastAsia="Calibri" w:cstheme="minorHAnsi"/>
                <w:spacing w:val="-1"/>
                <w:lang w:val="en-GB"/>
              </w:rPr>
              <w:t>v</w:t>
            </w:r>
            <w:r w:rsidRPr="009C13A6">
              <w:rPr>
                <w:rFonts w:eastAsia="Calibri" w:cstheme="minorHAnsi"/>
                <w:lang w:val="en-GB"/>
              </w:rPr>
              <w:t>eloped</w:t>
            </w:r>
            <w:r w:rsidRPr="009C13A6">
              <w:rPr>
                <w:rFonts w:eastAsia="Calibri" w:cstheme="minorHAnsi"/>
                <w:spacing w:val="3"/>
                <w:lang w:val="en-GB"/>
              </w:rPr>
              <w:t xml:space="preserve"> </w:t>
            </w:r>
            <w:r w:rsidRPr="009C13A6">
              <w:rPr>
                <w:rFonts w:eastAsia="Calibri" w:cstheme="minorHAnsi"/>
                <w:lang w:val="en-GB"/>
              </w:rPr>
              <w:t>to</w:t>
            </w:r>
            <w:r w:rsidRPr="009C13A6">
              <w:rPr>
                <w:rFonts w:eastAsia="Calibri" w:cstheme="minorHAnsi"/>
                <w:spacing w:val="3"/>
                <w:lang w:val="en-GB"/>
              </w:rPr>
              <w:t xml:space="preserve"> </w:t>
            </w:r>
            <w:r w:rsidRPr="009C13A6">
              <w:rPr>
                <w:rFonts w:eastAsia="Calibri" w:cstheme="minorHAnsi"/>
                <w:spacing w:val="-2"/>
                <w:lang w:val="en-GB"/>
              </w:rPr>
              <w:t>s</w:t>
            </w:r>
            <w:r w:rsidRPr="009C13A6">
              <w:rPr>
                <w:rFonts w:eastAsia="Calibri" w:cstheme="minorHAnsi"/>
                <w:lang w:val="en-GB"/>
              </w:rPr>
              <w:t>upport</w:t>
            </w:r>
            <w:r w:rsidRPr="009C13A6">
              <w:rPr>
                <w:rFonts w:eastAsia="Calibri" w:cstheme="minorHAnsi"/>
                <w:spacing w:val="3"/>
                <w:lang w:val="en-GB"/>
              </w:rPr>
              <w:t xml:space="preserve"> </w:t>
            </w:r>
            <w:r w:rsidRPr="009C13A6">
              <w:rPr>
                <w:rFonts w:eastAsia="Calibri" w:cstheme="minorHAnsi"/>
                <w:spacing w:val="-1"/>
                <w:lang w:val="en-GB"/>
              </w:rPr>
              <w:t>t</w:t>
            </w:r>
            <w:r w:rsidRPr="009C13A6">
              <w:rPr>
                <w:rFonts w:eastAsia="Calibri" w:cstheme="minorHAnsi"/>
                <w:lang w:val="en-GB"/>
              </w:rPr>
              <w:t>he</w:t>
            </w:r>
            <w:r w:rsidRPr="009C13A6">
              <w:rPr>
                <w:rFonts w:eastAsia="Calibri" w:cstheme="minorHAnsi"/>
                <w:spacing w:val="3"/>
                <w:lang w:val="en-GB"/>
              </w:rPr>
              <w:t xml:space="preserve"> Standard Design Change </w:t>
            </w:r>
            <w:r w:rsidRPr="009C13A6">
              <w:rPr>
                <w:rFonts w:eastAsia="Calibri" w:cstheme="minorHAnsi"/>
                <w:lang w:val="en-GB"/>
              </w:rPr>
              <w:t>a</w:t>
            </w:r>
            <w:r w:rsidRPr="009C13A6">
              <w:rPr>
                <w:rFonts w:eastAsia="Calibri" w:cstheme="minorHAnsi"/>
                <w:spacing w:val="-1"/>
                <w:lang w:val="en-GB"/>
              </w:rPr>
              <w:t>n</w:t>
            </w:r>
            <w:r w:rsidRPr="009C13A6">
              <w:rPr>
                <w:rFonts w:eastAsia="Calibri" w:cstheme="minorHAnsi"/>
                <w:lang w:val="en-GB"/>
              </w:rPr>
              <w:t>d</w:t>
            </w:r>
            <w:r w:rsidRPr="009C13A6">
              <w:rPr>
                <w:rFonts w:eastAsia="Calibri" w:cstheme="minorHAnsi"/>
                <w:spacing w:val="3"/>
                <w:lang w:val="en-GB"/>
              </w:rPr>
              <w:t xml:space="preserve"> </w:t>
            </w:r>
            <w:r w:rsidRPr="009C13A6">
              <w:rPr>
                <w:rFonts w:eastAsia="Calibri" w:cstheme="minorHAnsi"/>
                <w:lang w:val="en-GB"/>
              </w:rPr>
              <w:t>its</w:t>
            </w:r>
            <w:r w:rsidRPr="009C13A6">
              <w:rPr>
                <w:rFonts w:eastAsia="Calibri" w:cstheme="minorHAnsi"/>
                <w:spacing w:val="4"/>
                <w:lang w:val="en-GB"/>
              </w:rPr>
              <w:t xml:space="preserve"> </w:t>
            </w:r>
            <w:r w:rsidRPr="009C13A6">
              <w:rPr>
                <w:rFonts w:eastAsia="Calibri" w:cstheme="minorHAnsi"/>
                <w:lang w:val="en-GB"/>
              </w:rPr>
              <w:t>em</w:t>
            </w:r>
            <w:r w:rsidRPr="009C13A6">
              <w:rPr>
                <w:rFonts w:eastAsia="Calibri" w:cstheme="minorHAnsi"/>
                <w:spacing w:val="-1"/>
                <w:lang w:val="en-GB"/>
              </w:rPr>
              <w:t>b</w:t>
            </w:r>
            <w:r w:rsidRPr="009C13A6">
              <w:rPr>
                <w:rFonts w:eastAsia="Calibri" w:cstheme="minorHAnsi"/>
                <w:lang w:val="en-GB"/>
              </w:rPr>
              <w:t>odiment,</w:t>
            </w:r>
            <w:r w:rsidRPr="009C13A6">
              <w:rPr>
                <w:rFonts w:eastAsia="Calibri" w:cstheme="minorHAnsi"/>
                <w:spacing w:val="3"/>
                <w:lang w:val="en-GB"/>
              </w:rPr>
              <w:t xml:space="preserve"> </w:t>
            </w:r>
            <w:r w:rsidRPr="009C13A6">
              <w:rPr>
                <w:rFonts w:eastAsia="Calibri" w:cstheme="minorHAnsi"/>
                <w:lang w:val="en-GB"/>
              </w:rPr>
              <w:t>i</w:t>
            </w:r>
            <w:r w:rsidRPr="009C13A6">
              <w:rPr>
                <w:rFonts w:eastAsia="Calibri" w:cstheme="minorHAnsi"/>
                <w:spacing w:val="-1"/>
                <w:lang w:val="en-GB"/>
              </w:rPr>
              <w:t>n</w:t>
            </w:r>
            <w:r w:rsidRPr="009C13A6">
              <w:rPr>
                <w:rFonts w:eastAsia="Calibri" w:cstheme="minorHAnsi"/>
                <w:lang w:val="en-GB"/>
              </w:rPr>
              <w:t>cl</w:t>
            </w:r>
            <w:r w:rsidRPr="009C13A6">
              <w:rPr>
                <w:rFonts w:eastAsia="Calibri" w:cstheme="minorHAnsi"/>
                <w:spacing w:val="-1"/>
                <w:lang w:val="en-GB"/>
              </w:rPr>
              <w:t>u</w:t>
            </w:r>
            <w:r w:rsidRPr="009C13A6">
              <w:rPr>
                <w:rFonts w:eastAsia="Calibri" w:cstheme="minorHAnsi"/>
                <w:lang w:val="en-GB"/>
              </w:rPr>
              <w:t>ding</w:t>
            </w:r>
            <w:r w:rsidRPr="009C13A6">
              <w:rPr>
                <w:rFonts w:eastAsia="Calibri" w:cstheme="minorHAnsi"/>
                <w:spacing w:val="3"/>
                <w:lang w:val="en-GB"/>
              </w:rPr>
              <w:t xml:space="preserve"> </w:t>
            </w:r>
            <w:r w:rsidRPr="009C13A6">
              <w:rPr>
                <w:rFonts w:eastAsia="Calibri" w:cstheme="minorHAnsi"/>
                <w:lang w:val="en-GB"/>
              </w:rPr>
              <w:t>des</w:t>
            </w:r>
            <w:r w:rsidRPr="009C13A6">
              <w:rPr>
                <w:rFonts w:eastAsia="Calibri" w:cstheme="minorHAnsi"/>
                <w:spacing w:val="-2"/>
                <w:lang w:val="en-GB"/>
              </w:rPr>
              <w:t>i</w:t>
            </w:r>
            <w:r w:rsidRPr="009C13A6">
              <w:rPr>
                <w:rFonts w:eastAsia="Calibri" w:cstheme="minorHAnsi"/>
                <w:lang w:val="en-GB"/>
              </w:rPr>
              <w:t>gn</w:t>
            </w:r>
            <w:r w:rsidRPr="009C13A6">
              <w:rPr>
                <w:rFonts w:eastAsia="Calibri" w:cstheme="minorHAnsi"/>
                <w:spacing w:val="3"/>
                <w:lang w:val="en-GB"/>
              </w:rPr>
              <w:t xml:space="preserve"> </w:t>
            </w:r>
            <w:r w:rsidRPr="009C13A6">
              <w:rPr>
                <w:rFonts w:eastAsia="Calibri" w:cstheme="minorHAnsi"/>
                <w:lang w:val="en-GB"/>
              </w:rPr>
              <w:t>d</w:t>
            </w:r>
            <w:r w:rsidRPr="009C13A6">
              <w:rPr>
                <w:rFonts w:eastAsia="Calibri" w:cstheme="minorHAnsi"/>
                <w:spacing w:val="-1"/>
                <w:lang w:val="en-GB"/>
              </w:rPr>
              <w:t>a</w:t>
            </w:r>
            <w:r w:rsidRPr="009C13A6">
              <w:rPr>
                <w:rFonts w:eastAsia="Calibri" w:cstheme="minorHAnsi"/>
                <w:lang w:val="en-GB"/>
              </w:rPr>
              <w:t>ta required</w:t>
            </w:r>
            <w:r w:rsidRPr="009C13A6">
              <w:rPr>
                <w:rFonts w:eastAsia="Calibri" w:cstheme="minorHAnsi"/>
                <w:spacing w:val="44"/>
                <w:lang w:val="en-GB"/>
              </w:rPr>
              <w:t xml:space="preserve"> </w:t>
            </w:r>
            <w:r w:rsidRPr="009C13A6">
              <w:rPr>
                <w:rFonts w:eastAsia="Calibri" w:cstheme="minorHAnsi"/>
                <w:lang w:val="en-GB"/>
              </w:rPr>
              <w:t>by</w:t>
            </w:r>
            <w:r w:rsidRPr="009C13A6">
              <w:rPr>
                <w:rFonts w:eastAsia="Calibri" w:cstheme="minorHAnsi"/>
                <w:spacing w:val="44"/>
                <w:lang w:val="en-GB"/>
              </w:rPr>
              <w:t xml:space="preserve"> GAC21-1</w:t>
            </w:r>
            <w:r w:rsidRPr="009C13A6">
              <w:rPr>
                <w:rFonts w:eastAsia="Calibri" w:cstheme="minorHAnsi"/>
                <w:lang w:val="en-GB"/>
              </w:rPr>
              <w:t>:</w:t>
            </w:r>
            <w:r w:rsidRPr="009C13A6">
              <w:rPr>
                <w:rFonts w:eastAsia="Calibri" w:cstheme="minorHAnsi"/>
                <w:spacing w:val="44"/>
                <w:lang w:val="en-GB"/>
              </w:rPr>
              <w:t xml:space="preserve"> </w:t>
            </w:r>
            <w:proofErr w:type="gramStart"/>
            <w:r w:rsidRPr="009C13A6">
              <w:rPr>
                <w:rFonts w:eastAsia="Calibri" w:cstheme="minorHAnsi"/>
                <w:lang w:val="en-GB"/>
              </w:rPr>
              <w:t>desi</w:t>
            </w:r>
            <w:r w:rsidRPr="009C13A6">
              <w:rPr>
                <w:rFonts w:eastAsia="Calibri" w:cstheme="minorHAnsi"/>
                <w:spacing w:val="-1"/>
                <w:lang w:val="en-GB"/>
              </w:rPr>
              <w:t>g</w:t>
            </w:r>
            <w:r w:rsidRPr="009C13A6">
              <w:rPr>
                <w:rFonts w:eastAsia="Calibri" w:cstheme="minorHAnsi"/>
                <w:lang w:val="en-GB"/>
              </w:rPr>
              <w:t>n  d</w:t>
            </w:r>
            <w:r w:rsidRPr="009C13A6">
              <w:rPr>
                <w:rFonts w:eastAsia="Calibri" w:cstheme="minorHAnsi"/>
                <w:spacing w:val="-1"/>
                <w:lang w:val="en-GB"/>
              </w:rPr>
              <w:t>e</w:t>
            </w:r>
            <w:r w:rsidRPr="009C13A6">
              <w:rPr>
                <w:rFonts w:eastAsia="Calibri" w:cstheme="minorHAnsi"/>
                <w:lang w:val="en-GB"/>
              </w:rPr>
              <w:t>finition</w:t>
            </w:r>
            <w:proofErr w:type="gramEnd"/>
            <w:r w:rsidRPr="009C13A6">
              <w:rPr>
                <w:rFonts w:eastAsia="Calibri" w:cstheme="minorHAnsi"/>
                <w:lang w:val="en-GB"/>
              </w:rPr>
              <w:t>,</w:t>
            </w:r>
            <w:r w:rsidRPr="009C13A6">
              <w:rPr>
                <w:rFonts w:eastAsia="Calibri" w:cstheme="minorHAnsi"/>
                <w:spacing w:val="44"/>
                <w:lang w:val="en-GB"/>
              </w:rPr>
              <w:t xml:space="preserve"> </w:t>
            </w:r>
            <w:r w:rsidRPr="009C13A6">
              <w:rPr>
                <w:rFonts w:eastAsia="Calibri" w:cstheme="minorHAnsi"/>
                <w:spacing w:val="-1"/>
                <w:lang w:val="en-GB"/>
              </w:rPr>
              <w:t>d</w:t>
            </w:r>
            <w:r w:rsidRPr="009C13A6">
              <w:rPr>
                <w:rFonts w:eastAsia="Calibri" w:cstheme="minorHAnsi"/>
                <w:lang w:val="en-GB"/>
              </w:rPr>
              <w:t>ocu</w:t>
            </w:r>
            <w:r w:rsidRPr="009C13A6">
              <w:rPr>
                <w:rFonts w:eastAsia="Calibri" w:cstheme="minorHAnsi"/>
                <w:spacing w:val="-1"/>
                <w:lang w:val="en-GB"/>
              </w:rPr>
              <w:t>m</w:t>
            </w:r>
            <w:r w:rsidRPr="009C13A6">
              <w:rPr>
                <w:rFonts w:eastAsia="Calibri" w:cstheme="minorHAnsi"/>
                <w:lang w:val="en-GB"/>
              </w:rPr>
              <w:t>e</w:t>
            </w:r>
            <w:r w:rsidRPr="009C13A6">
              <w:rPr>
                <w:rFonts w:eastAsia="Calibri" w:cstheme="minorHAnsi"/>
                <w:spacing w:val="-1"/>
                <w:lang w:val="en-GB"/>
              </w:rPr>
              <w:t>n</w:t>
            </w:r>
            <w:r w:rsidRPr="009C13A6">
              <w:rPr>
                <w:rFonts w:eastAsia="Calibri" w:cstheme="minorHAnsi"/>
                <w:lang w:val="en-GB"/>
              </w:rPr>
              <w:t>ts</w:t>
            </w:r>
            <w:r w:rsidRPr="009C13A6">
              <w:rPr>
                <w:rFonts w:eastAsia="Calibri" w:cstheme="minorHAnsi"/>
                <w:spacing w:val="44"/>
                <w:lang w:val="en-GB"/>
              </w:rPr>
              <w:t xml:space="preserve"> </w:t>
            </w:r>
            <w:r w:rsidRPr="009C13A6">
              <w:rPr>
                <w:rFonts w:eastAsia="Calibri" w:cstheme="minorHAnsi"/>
                <w:lang w:val="en-GB"/>
              </w:rPr>
              <w:t>re</w:t>
            </w:r>
            <w:r w:rsidRPr="009C13A6">
              <w:rPr>
                <w:rFonts w:eastAsia="Calibri" w:cstheme="minorHAnsi"/>
                <w:spacing w:val="-1"/>
                <w:lang w:val="en-GB"/>
              </w:rPr>
              <w:t>c</w:t>
            </w:r>
            <w:r w:rsidRPr="009C13A6">
              <w:rPr>
                <w:rFonts w:eastAsia="Calibri" w:cstheme="minorHAnsi"/>
                <w:lang w:val="en-GB"/>
              </w:rPr>
              <w:t>ording</w:t>
            </w:r>
            <w:r w:rsidRPr="009C13A6">
              <w:rPr>
                <w:rFonts w:eastAsia="Calibri" w:cstheme="minorHAnsi"/>
                <w:spacing w:val="44"/>
                <w:lang w:val="en-GB"/>
              </w:rPr>
              <w:t xml:space="preserve"> </w:t>
            </w:r>
            <w:r w:rsidRPr="009C13A6">
              <w:rPr>
                <w:rFonts w:eastAsia="Calibri" w:cstheme="minorHAnsi"/>
                <w:lang w:val="en-GB"/>
              </w:rPr>
              <w:t>the</w:t>
            </w:r>
            <w:r w:rsidRPr="009C13A6">
              <w:rPr>
                <w:rFonts w:eastAsia="Calibri" w:cstheme="minorHAnsi"/>
                <w:spacing w:val="43"/>
                <w:lang w:val="en-GB"/>
              </w:rPr>
              <w:t xml:space="preserve"> </w:t>
            </w:r>
            <w:r w:rsidRPr="009C13A6">
              <w:rPr>
                <w:rFonts w:eastAsia="Calibri" w:cstheme="minorHAnsi"/>
                <w:lang w:val="en-GB"/>
              </w:rPr>
              <w:t>s</w:t>
            </w:r>
            <w:r w:rsidRPr="009C13A6">
              <w:rPr>
                <w:rFonts w:eastAsia="Calibri" w:cstheme="minorHAnsi"/>
                <w:spacing w:val="-1"/>
                <w:lang w:val="en-GB"/>
              </w:rPr>
              <w:t>h</w:t>
            </w:r>
            <w:r w:rsidRPr="009C13A6">
              <w:rPr>
                <w:rFonts w:eastAsia="Calibri" w:cstheme="minorHAnsi"/>
                <w:lang w:val="en-GB"/>
              </w:rPr>
              <w:t>owing</w:t>
            </w:r>
            <w:r w:rsidRPr="009C13A6">
              <w:rPr>
                <w:rFonts w:eastAsia="Calibri" w:cstheme="minorHAnsi"/>
                <w:spacing w:val="45"/>
                <w:lang w:val="en-GB"/>
              </w:rPr>
              <w:t xml:space="preserve"> </w:t>
            </w:r>
            <w:r w:rsidRPr="009C13A6">
              <w:rPr>
                <w:rFonts w:eastAsia="Calibri" w:cstheme="minorHAnsi"/>
                <w:lang w:val="en-GB"/>
              </w:rPr>
              <w:t>of</w:t>
            </w:r>
            <w:r w:rsidRPr="009C13A6">
              <w:rPr>
                <w:rFonts w:eastAsia="Calibri" w:cstheme="minorHAnsi"/>
                <w:spacing w:val="43"/>
                <w:lang w:val="en-GB"/>
              </w:rPr>
              <w:t xml:space="preserve"> </w:t>
            </w:r>
            <w:r w:rsidRPr="009C13A6">
              <w:rPr>
                <w:rFonts w:eastAsia="Calibri" w:cstheme="minorHAnsi"/>
                <w:spacing w:val="-1"/>
                <w:lang w:val="en-GB"/>
              </w:rPr>
              <w:t>c</w:t>
            </w:r>
            <w:r w:rsidRPr="009C13A6">
              <w:rPr>
                <w:rFonts w:eastAsia="Calibri" w:cstheme="minorHAnsi"/>
                <w:lang w:val="en-GB"/>
              </w:rPr>
              <w:t>ompliance</w:t>
            </w:r>
            <w:r w:rsidRPr="009C13A6">
              <w:rPr>
                <w:rFonts w:eastAsia="Calibri" w:cstheme="minorHAnsi"/>
                <w:spacing w:val="43"/>
                <w:lang w:val="en-GB"/>
              </w:rPr>
              <w:t xml:space="preserve"> </w:t>
            </w:r>
            <w:r w:rsidRPr="009C13A6">
              <w:rPr>
                <w:rFonts w:eastAsia="Calibri" w:cstheme="minorHAnsi"/>
                <w:lang w:val="en-GB"/>
              </w:rPr>
              <w:t>with</w:t>
            </w:r>
            <w:r w:rsidRPr="009C13A6">
              <w:rPr>
                <w:rFonts w:eastAsia="Calibri" w:cstheme="minorHAnsi"/>
                <w:spacing w:val="45"/>
                <w:lang w:val="en-GB"/>
              </w:rPr>
              <w:t xml:space="preserve"> </w:t>
            </w:r>
            <w:r w:rsidRPr="009C13A6">
              <w:rPr>
                <w:rFonts w:eastAsia="Calibri" w:cstheme="minorHAnsi"/>
                <w:spacing w:val="-1"/>
                <w:lang w:val="en-GB"/>
              </w:rPr>
              <w:t>th</w:t>
            </w:r>
            <w:r w:rsidRPr="009C13A6">
              <w:rPr>
                <w:rFonts w:eastAsia="Calibri" w:cstheme="minorHAnsi"/>
                <w:lang w:val="en-GB"/>
              </w:rPr>
              <w:t>e certification</w:t>
            </w:r>
            <w:r w:rsidRPr="009C13A6">
              <w:rPr>
                <w:rFonts w:eastAsia="Calibri" w:cstheme="minorHAnsi"/>
                <w:spacing w:val="1"/>
                <w:lang w:val="en-GB"/>
              </w:rPr>
              <w:t xml:space="preserve"> </w:t>
            </w:r>
            <w:r w:rsidRPr="009C13A6">
              <w:rPr>
                <w:rFonts w:eastAsia="Calibri" w:cstheme="minorHAnsi"/>
                <w:lang w:val="en-GB"/>
              </w:rPr>
              <w:t>specific</w:t>
            </w:r>
            <w:r w:rsidRPr="009C13A6">
              <w:rPr>
                <w:rFonts w:eastAsia="Calibri" w:cstheme="minorHAnsi"/>
                <w:spacing w:val="-1"/>
                <w:lang w:val="en-GB"/>
              </w:rPr>
              <w:t>a</w:t>
            </w:r>
            <w:r w:rsidRPr="009C13A6">
              <w:rPr>
                <w:rFonts w:eastAsia="Calibri" w:cstheme="minorHAnsi"/>
                <w:lang w:val="en-GB"/>
              </w:rPr>
              <w:t>tions or</w:t>
            </w:r>
            <w:r w:rsidRPr="009C13A6">
              <w:rPr>
                <w:rFonts w:eastAsia="Calibri" w:cstheme="minorHAnsi"/>
                <w:spacing w:val="2"/>
                <w:lang w:val="en-GB"/>
              </w:rPr>
              <w:t xml:space="preserve"> </w:t>
            </w:r>
            <w:r w:rsidRPr="009C13A6">
              <w:rPr>
                <w:rFonts w:eastAsia="Calibri" w:cstheme="minorHAnsi"/>
                <w:lang w:val="en-GB"/>
              </w:rPr>
              <w:t>any</w:t>
            </w:r>
            <w:r w:rsidRPr="009C13A6">
              <w:rPr>
                <w:rFonts w:eastAsia="Calibri" w:cstheme="minorHAnsi"/>
                <w:spacing w:val="1"/>
                <w:lang w:val="en-GB"/>
              </w:rPr>
              <w:t xml:space="preserve"> </w:t>
            </w:r>
            <w:r w:rsidRPr="009C13A6">
              <w:rPr>
                <w:rFonts w:eastAsia="Calibri" w:cstheme="minorHAnsi"/>
                <w:lang w:val="en-GB"/>
              </w:rPr>
              <w:t>test</w:t>
            </w:r>
            <w:r w:rsidRPr="009C13A6">
              <w:rPr>
                <w:rFonts w:eastAsia="Calibri" w:cstheme="minorHAnsi"/>
                <w:spacing w:val="2"/>
                <w:lang w:val="en-GB"/>
              </w:rPr>
              <w:t xml:space="preserve"> </w:t>
            </w:r>
            <w:r w:rsidRPr="009C13A6">
              <w:rPr>
                <w:rFonts w:eastAsia="Calibri" w:cstheme="minorHAnsi"/>
                <w:spacing w:val="-1"/>
                <w:lang w:val="en-GB"/>
              </w:rPr>
              <w:t>r</w:t>
            </w:r>
            <w:r w:rsidRPr="009C13A6">
              <w:rPr>
                <w:rFonts w:eastAsia="Calibri" w:cstheme="minorHAnsi"/>
                <w:lang w:val="en-GB"/>
              </w:rPr>
              <w:t>esult,</w:t>
            </w:r>
            <w:r w:rsidRPr="009C13A6">
              <w:rPr>
                <w:rFonts w:eastAsia="Calibri" w:cstheme="minorHAnsi"/>
                <w:spacing w:val="2"/>
                <w:lang w:val="en-GB"/>
              </w:rPr>
              <w:t xml:space="preserve"> </w:t>
            </w:r>
            <w:r w:rsidRPr="009C13A6">
              <w:rPr>
                <w:rFonts w:eastAsia="Calibri" w:cstheme="minorHAnsi"/>
                <w:lang w:val="en-GB"/>
              </w:rPr>
              <w:t>e</w:t>
            </w:r>
            <w:r w:rsidRPr="009C13A6">
              <w:rPr>
                <w:rFonts w:eastAsia="Calibri" w:cstheme="minorHAnsi"/>
                <w:spacing w:val="-1"/>
                <w:lang w:val="en-GB"/>
              </w:rPr>
              <w:t>t</w:t>
            </w:r>
            <w:r w:rsidRPr="009C13A6">
              <w:rPr>
                <w:rFonts w:eastAsia="Calibri" w:cstheme="minorHAnsi"/>
                <w:lang w:val="en-GB"/>
              </w:rPr>
              <w:t>c.</w:t>
            </w:r>
            <w:r w:rsidRPr="009C13A6">
              <w:rPr>
                <w:rFonts w:eastAsia="Calibri" w:cstheme="minorHAnsi"/>
                <w:spacing w:val="2"/>
                <w:lang w:val="en-GB"/>
              </w:rPr>
              <w:t xml:space="preserve"> </w:t>
            </w:r>
            <w:r w:rsidRPr="009C13A6">
              <w:rPr>
                <w:rFonts w:eastAsia="Calibri" w:cstheme="minorHAnsi"/>
                <w:lang w:val="en-GB"/>
              </w:rPr>
              <w:t>T</w:t>
            </w:r>
            <w:r w:rsidRPr="009C13A6">
              <w:rPr>
                <w:rFonts w:eastAsia="Calibri" w:cstheme="minorHAnsi"/>
                <w:spacing w:val="-1"/>
                <w:lang w:val="en-GB"/>
              </w:rPr>
              <w:t>h</w:t>
            </w:r>
            <w:r w:rsidRPr="009C13A6">
              <w:rPr>
                <w:rFonts w:eastAsia="Calibri" w:cstheme="minorHAnsi"/>
                <w:lang w:val="en-GB"/>
              </w:rPr>
              <w:t>e</w:t>
            </w:r>
            <w:r w:rsidRPr="009C13A6">
              <w:rPr>
                <w:rFonts w:eastAsia="Calibri" w:cstheme="minorHAnsi"/>
                <w:spacing w:val="2"/>
                <w:lang w:val="en-GB"/>
              </w:rPr>
              <w:t xml:space="preserve"> </w:t>
            </w:r>
            <w:r w:rsidRPr="009C13A6">
              <w:rPr>
                <w:rFonts w:eastAsia="Calibri" w:cstheme="minorHAnsi"/>
                <w:lang w:val="en-GB"/>
              </w:rPr>
              <w:t>do</w:t>
            </w:r>
            <w:r w:rsidRPr="009C13A6">
              <w:rPr>
                <w:rFonts w:eastAsia="Calibri" w:cstheme="minorHAnsi"/>
                <w:spacing w:val="-1"/>
                <w:lang w:val="en-GB"/>
              </w:rPr>
              <w:t>c</w:t>
            </w:r>
            <w:r w:rsidRPr="009C13A6">
              <w:rPr>
                <w:rFonts w:eastAsia="Calibri" w:cstheme="minorHAnsi"/>
                <w:lang w:val="en-GB"/>
              </w:rPr>
              <w:t>u</w:t>
            </w:r>
            <w:r w:rsidRPr="009C13A6">
              <w:rPr>
                <w:rFonts w:eastAsia="Calibri" w:cstheme="minorHAnsi"/>
                <w:spacing w:val="-1"/>
                <w:lang w:val="en-GB"/>
              </w:rPr>
              <w:t>m</w:t>
            </w:r>
            <w:r w:rsidRPr="009C13A6">
              <w:rPr>
                <w:rFonts w:eastAsia="Calibri" w:cstheme="minorHAnsi"/>
                <w:lang w:val="en-GB"/>
              </w:rPr>
              <w:t>ents'</w:t>
            </w:r>
            <w:r w:rsidRPr="009C13A6">
              <w:rPr>
                <w:rFonts w:eastAsia="Calibri" w:cstheme="minorHAnsi"/>
                <w:spacing w:val="1"/>
                <w:lang w:val="en-GB"/>
              </w:rPr>
              <w:t xml:space="preserve"> </w:t>
            </w:r>
            <w:r w:rsidRPr="009C13A6">
              <w:rPr>
                <w:rFonts w:eastAsia="Calibri" w:cstheme="minorHAnsi"/>
                <w:lang w:val="en-GB"/>
              </w:rPr>
              <w:t>references</w:t>
            </w:r>
            <w:r w:rsidRPr="009C13A6">
              <w:rPr>
                <w:rFonts w:eastAsia="Calibri" w:cstheme="minorHAnsi"/>
                <w:spacing w:val="1"/>
                <w:lang w:val="en-GB"/>
              </w:rPr>
              <w:t xml:space="preserve"> </w:t>
            </w:r>
            <w:r w:rsidRPr="009C13A6">
              <w:rPr>
                <w:rFonts w:eastAsia="Calibri" w:cstheme="minorHAnsi"/>
                <w:spacing w:val="-2"/>
                <w:lang w:val="en-GB"/>
              </w:rPr>
              <w:t>s</w:t>
            </w:r>
            <w:r w:rsidRPr="009C13A6">
              <w:rPr>
                <w:rFonts w:eastAsia="Calibri" w:cstheme="minorHAnsi"/>
                <w:lang w:val="en-GB"/>
              </w:rPr>
              <w:t>hould</w:t>
            </w:r>
            <w:r w:rsidRPr="009C13A6">
              <w:rPr>
                <w:rFonts w:eastAsia="Calibri" w:cstheme="minorHAnsi"/>
                <w:spacing w:val="1"/>
                <w:lang w:val="en-GB"/>
              </w:rPr>
              <w:t xml:space="preserve"> </w:t>
            </w:r>
            <w:r w:rsidRPr="009C13A6">
              <w:rPr>
                <w:rFonts w:eastAsia="Calibri" w:cstheme="minorHAnsi"/>
                <w:lang w:val="en-GB"/>
              </w:rPr>
              <w:t>quo</w:t>
            </w:r>
            <w:r w:rsidRPr="009C13A6">
              <w:rPr>
                <w:rFonts w:eastAsia="Calibri" w:cstheme="minorHAnsi"/>
                <w:spacing w:val="-1"/>
                <w:lang w:val="en-GB"/>
              </w:rPr>
              <w:t>t</w:t>
            </w:r>
            <w:r w:rsidRPr="009C13A6">
              <w:rPr>
                <w:rFonts w:eastAsia="Calibri" w:cstheme="minorHAnsi"/>
                <w:lang w:val="en-GB"/>
              </w:rPr>
              <w:t>e</w:t>
            </w:r>
            <w:r w:rsidRPr="009C13A6">
              <w:rPr>
                <w:rFonts w:eastAsia="Calibri" w:cstheme="minorHAnsi"/>
                <w:spacing w:val="2"/>
                <w:lang w:val="en-GB"/>
              </w:rPr>
              <w:t xml:space="preserve"> </w:t>
            </w:r>
            <w:r w:rsidRPr="009C13A6">
              <w:rPr>
                <w:rFonts w:eastAsia="Calibri" w:cstheme="minorHAnsi"/>
                <w:spacing w:val="-1"/>
                <w:lang w:val="en-GB"/>
              </w:rPr>
              <w:t>t</w:t>
            </w:r>
            <w:r w:rsidRPr="009C13A6">
              <w:rPr>
                <w:rFonts w:eastAsia="Calibri" w:cstheme="minorHAnsi"/>
                <w:lang w:val="en-GB"/>
              </w:rPr>
              <w:t>heir re</w:t>
            </w:r>
            <w:r w:rsidRPr="009C13A6">
              <w:rPr>
                <w:rFonts w:eastAsia="Calibri" w:cstheme="minorHAnsi"/>
                <w:spacing w:val="-1"/>
                <w:lang w:val="en-GB"/>
              </w:rPr>
              <w:t>v</w:t>
            </w:r>
            <w:r w:rsidRPr="009C13A6">
              <w:rPr>
                <w:rFonts w:eastAsia="Calibri" w:cstheme="minorHAnsi"/>
                <w:lang w:val="en-GB"/>
              </w:rPr>
              <w:t>ision</w:t>
            </w:r>
            <w:r w:rsidRPr="009C13A6">
              <w:rPr>
                <w:rFonts w:eastAsia="Calibri" w:cstheme="minorHAnsi"/>
                <w:spacing w:val="1"/>
                <w:lang w:val="en-GB"/>
              </w:rPr>
              <w:t>/</w:t>
            </w:r>
            <w:r w:rsidRPr="009C13A6">
              <w:rPr>
                <w:rFonts w:eastAsia="Calibri" w:cstheme="minorHAnsi"/>
                <w:lang w:val="en-GB"/>
              </w:rPr>
              <w:t>issue.</w:t>
            </w:r>
          </w:p>
        </w:tc>
      </w:tr>
      <w:tr w:rsidR="0011288B" w:rsidRPr="009C13A6" w14:paraId="48ED9892" w14:textId="77777777" w:rsidTr="00D23BAB">
        <w:tc>
          <w:tcPr>
            <w:tcW w:w="421" w:type="dxa"/>
          </w:tcPr>
          <w:p w14:paraId="33B156A8" w14:textId="46969B66" w:rsidR="0011288B" w:rsidRPr="009C13A6" w:rsidRDefault="0011288B" w:rsidP="002E62BB">
            <w:pPr>
              <w:spacing w:line="200" w:lineRule="exact"/>
              <w:rPr>
                <w:rFonts w:cstheme="minorHAnsi"/>
                <w:lang w:val="en-GB"/>
              </w:rPr>
            </w:pPr>
            <w:r w:rsidRPr="009C13A6">
              <w:rPr>
                <w:rFonts w:cstheme="minorHAnsi"/>
                <w:lang w:val="en-GB"/>
              </w:rPr>
              <w:t>7</w:t>
            </w:r>
          </w:p>
        </w:tc>
        <w:tc>
          <w:tcPr>
            <w:tcW w:w="9207" w:type="dxa"/>
          </w:tcPr>
          <w:p w14:paraId="3556404D" w14:textId="0FD155F2" w:rsidR="0011288B" w:rsidRPr="009C13A6" w:rsidRDefault="0011288B" w:rsidP="0011288B">
            <w:pPr>
              <w:tabs>
                <w:tab w:val="left" w:pos="580"/>
              </w:tabs>
              <w:spacing w:line="240" w:lineRule="exact"/>
              <w:ind w:right="1033"/>
              <w:rPr>
                <w:rFonts w:eastAsia="Calibri" w:cstheme="minorHAnsi"/>
                <w:lang w:val="en-GB"/>
              </w:rPr>
            </w:pPr>
            <w:r w:rsidRPr="009C13A6">
              <w:rPr>
                <w:rFonts w:eastAsia="Calibri" w:cstheme="minorHAnsi"/>
                <w:lang w:val="en-GB"/>
              </w:rPr>
              <w:t>Identi</w:t>
            </w:r>
            <w:r w:rsidRPr="009C13A6">
              <w:rPr>
                <w:rFonts w:eastAsia="Calibri" w:cstheme="minorHAnsi"/>
                <w:spacing w:val="-1"/>
                <w:lang w:val="en-GB"/>
              </w:rPr>
              <w:t>f</w:t>
            </w:r>
            <w:r w:rsidRPr="009C13A6">
              <w:rPr>
                <w:rFonts w:eastAsia="Calibri" w:cstheme="minorHAnsi"/>
                <w:lang w:val="en-GB"/>
              </w:rPr>
              <w:t>y</w:t>
            </w:r>
            <w:r w:rsidRPr="009C13A6">
              <w:rPr>
                <w:rFonts w:eastAsia="Calibri" w:cstheme="minorHAnsi"/>
                <w:spacing w:val="-7"/>
                <w:lang w:val="en-GB"/>
              </w:rPr>
              <w:t xml:space="preserve"> </w:t>
            </w:r>
            <w:r w:rsidRPr="009C13A6">
              <w:rPr>
                <w:rFonts w:eastAsia="Calibri" w:cstheme="minorHAnsi"/>
                <w:lang w:val="en-GB"/>
              </w:rPr>
              <w:t>instr</w:t>
            </w:r>
            <w:r w:rsidRPr="009C13A6">
              <w:rPr>
                <w:rFonts w:eastAsia="Calibri" w:cstheme="minorHAnsi"/>
                <w:spacing w:val="-1"/>
                <w:lang w:val="en-GB"/>
              </w:rPr>
              <w:t>uc</w:t>
            </w:r>
            <w:r w:rsidRPr="009C13A6">
              <w:rPr>
                <w:rFonts w:eastAsia="Calibri" w:cstheme="minorHAnsi"/>
                <w:lang w:val="en-GB"/>
              </w:rPr>
              <w:t>tions</w:t>
            </w:r>
            <w:r w:rsidRPr="009C13A6">
              <w:rPr>
                <w:rFonts w:eastAsia="Calibri" w:cstheme="minorHAnsi"/>
                <w:spacing w:val="-8"/>
                <w:lang w:val="en-GB"/>
              </w:rPr>
              <w:t xml:space="preserve"> </w:t>
            </w:r>
            <w:r w:rsidRPr="009C13A6">
              <w:rPr>
                <w:rFonts w:eastAsia="Calibri" w:cstheme="minorHAnsi"/>
                <w:lang w:val="en-GB"/>
              </w:rPr>
              <w:t>for</w:t>
            </w:r>
            <w:r w:rsidRPr="009C13A6">
              <w:rPr>
                <w:rFonts w:eastAsia="Calibri" w:cstheme="minorHAnsi"/>
                <w:spacing w:val="-10"/>
                <w:lang w:val="en-GB"/>
              </w:rPr>
              <w:t xml:space="preserve"> </w:t>
            </w:r>
            <w:r w:rsidRPr="009C13A6">
              <w:rPr>
                <w:rFonts w:eastAsia="Calibri" w:cstheme="minorHAnsi"/>
                <w:lang w:val="en-GB"/>
              </w:rPr>
              <w:t>cont</w:t>
            </w:r>
            <w:r w:rsidRPr="009C13A6">
              <w:rPr>
                <w:rFonts w:eastAsia="Calibri" w:cstheme="minorHAnsi"/>
                <w:spacing w:val="-2"/>
                <w:lang w:val="en-GB"/>
              </w:rPr>
              <w:t>i</w:t>
            </w:r>
            <w:r w:rsidRPr="009C13A6">
              <w:rPr>
                <w:rFonts w:eastAsia="Calibri" w:cstheme="minorHAnsi"/>
                <w:spacing w:val="-1"/>
                <w:lang w:val="en-GB"/>
              </w:rPr>
              <w:t>n</w:t>
            </w:r>
            <w:r w:rsidRPr="009C13A6">
              <w:rPr>
                <w:rFonts w:eastAsia="Calibri" w:cstheme="minorHAnsi"/>
                <w:lang w:val="en-GB"/>
              </w:rPr>
              <w:t>uing</w:t>
            </w:r>
            <w:r w:rsidRPr="009C13A6">
              <w:rPr>
                <w:rFonts w:eastAsia="Calibri" w:cstheme="minorHAnsi"/>
                <w:spacing w:val="-9"/>
                <w:lang w:val="en-GB"/>
              </w:rPr>
              <w:t xml:space="preserve"> </w:t>
            </w:r>
            <w:r w:rsidRPr="009C13A6">
              <w:rPr>
                <w:rFonts w:eastAsia="Calibri" w:cstheme="minorHAnsi"/>
                <w:lang w:val="en-GB"/>
              </w:rPr>
              <w:t>airworth</w:t>
            </w:r>
            <w:r w:rsidRPr="009C13A6">
              <w:rPr>
                <w:rFonts w:eastAsia="Calibri" w:cstheme="minorHAnsi"/>
                <w:spacing w:val="-2"/>
                <w:lang w:val="en-GB"/>
              </w:rPr>
              <w:t>i</w:t>
            </w:r>
            <w:r w:rsidRPr="009C13A6">
              <w:rPr>
                <w:rFonts w:eastAsia="Calibri" w:cstheme="minorHAnsi"/>
                <w:lang w:val="en-GB"/>
              </w:rPr>
              <w:t>ness</w:t>
            </w:r>
            <w:r w:rsidRPr="009C13A6">
              <w:rPr>
                <w:rFonts w:eastAsia="Calibri" w:cstheme="minorHAnsi"/>
                <w:spacing w:val="-8"/>
                <w:lang w:val="en-GB"/>
              </w:rPr>
              <w:t xml:space="preserve"> </w:t>
            </w:r>
            <w:r w:rsidRPr="009C13A6">
              <w:rPr>
                <w:rFonts w:eastAsia="Calibri" w:cstheme="minorHAnsi"/>
                <w:lang w:val="en-GB"/>
              </w:rPr>
              <w:t>that</w:t>
            </w:r>
            <w:r w:rsidRPr="009C13A6">
              <w:rPr>
                <w:rFonts w:eastAsia="Calibri" w:cstheme="minorHAnsi"/>
                <w:spacing w:val="-9"/>
                <w:lang w:val="en-GB"/>
              </w:rPr>
              <w:t xml:space="preserve"> </w:t>
            </w:r>
            <w:r w:rsidRPr="009C13A6">
              <w:rPr>
                <w:rFonts w:eastAsia="Calibri" w:cstheme="minorHAnsi"/>
                <w:lang w:val="en-GB"/>
              </w:rPr>
              <w:t>ne</w:t>
            </w:r>
            <w:r w:rsidRPr="009C13A6">
              <w:rPr>
                <w:rFonts w:eastAsia="Calibri" w:cstheme="minorHAnsi"/>
                <w:spacing w:val="-1"/>
                <w:lang w:val="en-GB"/>
              </w:rPr>
              <w:t>e</w:t>
            </w:r>
            <w:r w:rsidRPr="009C13A6">
              <w:rPr>
                <w:rFonts w:eastAsia="Calibri" w:cstheme="minorHAnsi"/>
                <w:lang w:val="en-GB"/>
              </w:rPr>
              <w:t>d</w:t>
            </w:r>
            <w:r w:rsidRPr="009C13A6">
              <w:rPr>
                <w:rFonts w:eastAsia="Calibri" w:cstheme="minorHAnsi"/>
                <w:spacing w:val="-9"/>
                <w:lang w:val="en-GB"/>
              </w:rPr>
              <w:t xml:space="preserve"> </w:t>
            </w:r>
            <w:r w:rsidRPr="009C13A6">
              <w:rPr>
                <w:rFonts w:eastAsia="Calibri" w:cstheme="minorHAnsi"/>
                <w:lang w:val="en-GB"/>
              </w:rPr>
              <w:t>to</w:t>
            </w:r>
            <w:r w:rsidRPr="009C13A6">
              <w:rPr>
                <w:rFonts w:eastAsia="Calibri" w:cstheme="minorHAnsi"/>
                <w:spacing w:val="-8"/>
                <w:lang w:val="en-GB"/>
              </w:rPr>
              <w:t xml:space="preserve"> </w:t>
            </w:r>
            <w:r w:rsidRPr="009C13A6">
              <w:rPr>
                <w:rFonts w:eastAsia="Calibri" w:cstheme="minorHAnsi"/>
                <w:lang w:val="en-GB"/>
              </w:rPr>
              <w:t>be</w:t>
            </w:r>
            <w:r w:rsidRPr="009C13A6">
              <w:rPr>
                <w:rFonts w:eastAsia="Calibri" w:cstheme="minorHAnsi"/>
                <w:spacing w:val="-9"/>
                <w:lang w:val="en-GB"/>
              </w:rPr>
              <w:t xml:space="preserve"> </w:t>
            </w:r>
            <w:r w:rsidRPr="009C13A6">
              <w:rPr>
                <w:rFonts w:eastAsia="Calibri" w:cstheme="minorHAnsi"/>
                <w:lang w:val="en-GB"/>
              </w:rPr>
              <w:t>c</w:t>
            </w:r>
            <w:r w:rsidRPr="009C13A6">
              <w:rPr>
                <w:rFonts w:eastAsia="Calibri" w:cstheme="minorHAnsi"/>
                <w:spacing w:val="-1"/>
                <w:lang w:val="en-GB"/>
              </w:rPr>
              <w:t>o</w:t>
            </w:r>
            <w:r w:rsidRPr="009C13A6">
              <w:rPr>
                <w:rFonts w:eastAsia="Calibri" w:cstheme="minorHAnsi"/>
                <w:lang w:val="en-GB"/>
              </w:rPr>
              <w:t>nside</w:t>
            </w:r>
            <w:r w:rsidRPr="009C13A6">
              <w:rPr>
                <w:rFonts w:eastAsia="Calibri" w:cstheme="minorHAnsi"/>
                <w:spacing w:val="-1"/>
                <w:lang w:val="en-GB"/>
              </w:rPr>
              <w:t>r</w:t>
            </w:r>
            <w:r w:rsidRPr="009C13A6">
              <w:rPr>
                <w:rFonts w:eastAsia="Calibri" w:cstheme="minorHAnsi"/>
                <w:lang w:val="en-GB"/>
              </w:rPr>
              <w:t>ed</w:t>
            </w:r>
            <w:r w:rsidRPr="009C13A6">
              <w:rPr>
                <w:rFonts w:eastAsia="Calibri" w:cstheme="minorHAnsi"/>
                <w:spacing w:val="-8"/>
                <w:lang w:val="en-GB"/>
              </w:rPr>
              <w:t xml:space="preserve"> </w:t>
            </w:r>
            <w:r w:rsidRPr="009C13A6">
              <w:rPr>
                <w:rFonts w:eastAsia="Calibri" w:cstheme="minorHAnsi"/>
                <w:lang w:val="en-GB"/>
              </w:rPr>
              <w:t>for</w:t>
            </w:r>
            <w:r w:rsidRPr="009C13A6">
              <w:rPr>
                <w:rFonts w:eastAsia="Calibri" w:cstheme="minorHAnsi"/>
                <w:spacing w:val="-10"/>
                <w:lang w:val="en-GB"/>
              </w:rPr>
              <w:t xml:space="preserve"> </w:t>
            </w:r>
            <w:r w:rsidRPr="009C13A6">
              <w:rPr>
                <w:rFonts w:eastAsia="Calibri" w:cstheme="minorHAnsi"/>
                <w:lang w:val="en-GB"/>
              </w:rPr>
              <w:t>the</w:t>
            </w:r>
            <w:r w:rsidRPr="009C13A6">
              <w:rPr>
                <w:rFonts w:eastAsia="Calibri" w:cstheme="minorHAnsi"/>
                <w:spacing w:val="-9"/>
                <w:lang w:val="en-GB"/>
              </w:rPr>
              <w:t xml:space="preserve"> </w:t>
            </w:r>
            <w:r w:rsidRPr="009C13A6">
              <w:rPr>
                <w:rFonts w:eastAsia="Calibri" w:cstheme="minorHAnsi"/>
                <w:lang w:val="en-GB"/>
              </w:rPr>
              <w:t>air</w:t>
            </w:r>
            <w:r w:rsidRPr="009C13A6">
              <w:rPr>
                <w:rFonts w:eastAsia="Calibri" w:cstheme="minorHAnsi"/>
                <w:spacing w:val="1"/>
                <w:lang w:val="en-GB"/>
              </w:rPr>
              <w:t>c</w:t>
            </w:r>
            <w:r w:rsidRPr="009C13A6">
              <w:rPr>
                <w:rFonts w:eastAsia="Calibri" w:cstheme="minorHAnsi"/>
                <w:spacing w:val="-1"/>
                <w:lang w:val="en-GB"/>
              </w:rPr>
              <w:t>r</w:t>
            </w:r>
            <w:r w:rsidRPr="009C13A6">
              <w:rPr>
                <w:rFonts w:eastAsia="Calibri" w:cstheme="minorHAnsi"/>
                <w:lang w:val="en-GB"/>
              </w:rPr>
              <w:t>aft</w:t>
            </w:r>
            <w:r w:rsidRPr="009C13A6">
              <w:rPr>
                <w:rFonts w:eastAsia="Calibri" w:cstheme="minorHAnsi"/>
                <w:spacing w:val="-8"/>
                <w:lang w:val="en-GB"/>
              </w:rPr>
              <w:t xml:space="preserve"> </w:t>
            </w:r>
            <w:r w:rsidRPr="009C13A6">
              <w:rPr>
                <w:rFonts w:eastAsia="Calibri" w:cstheme="minorHAnsi"/>
                <w:lang w:val="en-GB"/>
              </w:rPr>
              <w:t>maint</w:t>
            </w:r>
            <w:r w:rsidRPr="009C13A6">
              <w:rPr>
                <w:rFonts w:eastAsia="Calibri" w:cstheme="minorHAnsi"/>
                <w:spacing w:val="-1"/>
                <w:lang w:val="en-GB"/>
              </w:rPr>
              <w:t>e</w:t>
            </w:r>
            <w:r w:rsidRPr="009C13A6">
              <w:rPr>
                <w:rFonts w:eastAsia="Calibri" w:cstheme="minorHAnsi"/>
                <w:lang w:val="en-GB"/>
              </w:rPr>
              <w:t>na</w:t>
            </w:r>
            <w:r w:rsidRPr="009C13A6">
              <w:rPr>
                <w:rFonts w:eastAsia="Calibri" w:cstheme="minorHAnsi"/>
                <w:spacing w:val="-1"/>
                <w:lang w:val="en-GB"/>
              </w:rPr>
              <w:t>n</w:t>
            </w:r>
            <w:r w:rsidRPr="009C13A6">
              <w:rPr>
                <w:rFonts w:eastAsia="Calibri" w:cstheme="minorHAnsi"/>
                <w:lang w:val="en-GB"/>
              </w:rPr>
              <w:t>ce programme r</w:t>
            </w:r>
            <w:r w:rsidRPr="009C13A6">
              <w:rPr>
                <w:rFonts w:eastAsia="Calibri" w:cstheme="minorHAnsi"/>
                <w:spacing w:val="-1"/>
                <w:lang w:val="en-GB"/>
              </w:rPr>
              <w:t>ev</w:t>
            </w:r>
            <w:r w:rsidRPr="009C13A6">
              <w:rPr>
                <w:rFonts w:eastAsia="Calibri" w:cstheme="minorHAnsi"/>
                <w:lang w:val="en-GB"/>
              </w:rPr>
              <w:t>iew.</w:t>
            </w:r>
          </w:p>
        </w:tc>
      </w:tr>
      <w:tr w:rsidR="0011288B" w:rsidRPr="009C13A6" w14:paraId="4084F03F" w14:textId="77777777" w:rsidTr="00D23BAB">
        <w:tc>
          <w:tcPr>
            <w:tcW w:w="421" w:type="dxa"/>
          </w:tcPr>
          <w:p w14:paraId="5E0307A2" w14:textId="71D10F28" w:rsidR="0011288B" w:rsidRPr="009C13A6" w:rsidRDefault="0011288B" w:rsidP="002E62BB">
            <w:pPr>
              <w:spacing w:line="200" w:lineRule="exact"/>
              <w:rPr>
                <w:rFonts w:cstheme="minorHAnsi"/>
                <w:lang w:val="en-GB"/>
              </w:rPr>
            </w:pPr>
            <w:r w:rsidRPr="009C13A6">
              <w:rPr>
                <w:rFonts w:cstheme="minorHAnsi"/>
                <w:lang w:val="en-GB"/>
              </w:rPr>
              <w:t>8</w:t>
            </w:r>
          </w:p>
        </w:tc>
        <w:tc>
          <w:tcPr>
            <w:tcW w:w="9207" w:type="dxa"/>
          </w:tcPr>
          <w:p w14:paraId="3548AF96" w14:textId="70A89E64" w:rsidR="0011288B" w:rsidRPr="009C13A6" w:rsidRDefault="0011288B" w:rsidP="00D23BAB">
            <w:pPr>
              <w:rPr>
                <w:rFonts w:eastAsia="Calibri" w:cstheme="minorHAnsi"/>
                <w:lang w:val="en-GB"/>
              </w:rPr>
            </w:pPr>
            <w:r w:rsidRPr="009C13A6">
              <w:rPr>
                <w:rFonts w:eastAsia="Calibri" w:cstheme="minorHAnsi"/>
                <w:lang w:val="en-GB"/>
              </w:rPr>
              <w:t>To be us</w:t>
            </w:r>
            <w:r w:rsidRPr="009C13A6">
              <w:rPr>
                <w:rFonts w:eastAsia="Calibri" w:cstheme="minorHAnsi"/>
                <w:spacing w:val="-1"/>
                <w:lang w:val="en-GB"/>
              </w:rPr>
              <w:t>e</w:t>
            </w:r>
            <w:r w:rsidRPr="009C13A6">
              <w:rPr>
                <w:rFonts w:eastAsia="Calibri" w:cstheme="minorHAnsi"/>
                <w:lang w:val="en-GB"/>
              </w:rPr>
              <w:t>d</w:t>
            </w:r>
            <w:r w:rsidRPr="009C13A6">
              <w:rPr>
                <w:rFonts w:eastAsia="Calibri" w:cstheme="minorHAnsi"/>
                <w:spacing w:val="1"/>
                <w:lang w:val="en-GB"/>
              </w:rPr>
              <w:t xml:space="preserve"> </w:t>
            </w:r>
            <w:r w:rsidRPr="009C13A6">
              <w:rPr>
                <w:rFonts w:eastAsia="Calibri" w:cstheme="minorHAnsi"/>
                <w:lang w:val="en-GB"/>
              </w:rPr>
              <w:t>as</w:t>
            </w:r>
            <w:r w:rsidRPr="009C13A6">
              <w:rPr>
                <w:rFonts w:eastAsia="Calibri" w:cstheme="minorHAnsi"/>
                <w:spacing w:val="-1"/>
                <w:lang w:val="en-GB"/>
              </w:rPr>
              <w:t xml:space="preserve"> </w:t>
            </w:r>
            <w:r w:rsidRPr="009C13A6">
              <w:rPr>
                <w:rFonts w:eastAsia="Calibri" w:cstheme="minorHAnsi"/>
                <w:lang w:val="en-GB"/>
              </w:rPr>
              <w:t>deemed nece</w:t>
            </w:r>
            <w:r w:rsidRPr="009C13A6">
              <w:rPr>
                <w:rFonts w:eastAsia="Calibri" w:cstheme="minorHAnsi"/>
                <w:spacing w:val="-2"/>
                <w:lang w:val="en-GB"/>
              </w:rPr>
              <w:t>s</w:t>
            </w:r>
            <w:r w:rsidRPr="009C13A6">
              <w:rPr>
                <w:rFonts w:eastAsia="Calibri" w:cstheme="minorHAnsi"/>
                <w:lang w:val="en-GB"/>
              </w:rPr>
              <w:t>sary</w:t>
            </w:r>
            <w:r w:rsidRPr="009C13A6">
              <w:rPr>
                <w:rFonts w:eastAsia="Calibri" w:cstheme="minorHAnsi"/>
                <w:spacing w:val="1"/>
                <w:lang w:val="en-GB"/>
              </w:rPr>
              <w:t xml:space="preserve"> </w:t>
            </w:r>
            <w:r w:rsidRPr="009C13A6">
              <w:rPr>
                <w:rFonts w:eastAsia="Calibri" w:cstheme="minorHAnsi"/>
                <w:spacing w:val="-1"/>
                <w:lang w:val="en-GB"/>
              </w:rPr>
              <w:t>b</w:t>
            </w:r>
            <w:r w:rsidRPr="009C13A6">
              <w:rPr>
                <w:rFonts w:eastAsia="Calibri" w:cstheme="minorHAnsi"/>
                <w:lang w:val="en-GB"/>
              </w:rPr>
              <w:t>y</w:t>
            </w:r>
            <w:r w:rsidRPr="009C13A6">
              <w:rPr>
                <w:rFonts w:eastAsia="Calibri" w:cstheme="minorHAnsi"/>
                <w:spacing w:val="1"/>
                <w:lang w:val="en-GB"/>
              </w:rPr>
              <w:t xml:space="preserve"> </w:t>
            </w:r>
            <w:r w:rsidRPr="009C13A6">
              <w:rPr>
                <w:rFonts w:eastAsia="Calibri" w:cstheme="minorHAnsi"/>
                <w:spacing w:val="-1"/>
                <w:lang w:val="en-GB"/>
              </w:rPr>
              <w:t>t</w:t>
            </w:r>
            <w:r w:rsidRPr="009C13A6">
              <w:rPr>
                <w:rFonts w:eastAsia="Calibri" w:cstheme="minorHAnsi"/>
                <w:lang w:val="en-GB"/>
              </w:rPr>
              <w:t>he in</w:t>
            </w:r>
            <w:r w:rsidRPr="009C13A6">
              <w:rPr>
                <w:rFonts w:eastAsia="Calibri" w:cstheme="minorHAnsi"/>
                <w:spacing w:val="-2"/>
                <w:lang w:val="en-GB"/>
              </w:rPr>
              <w:t>s</w:t>
            </w:r>
            <w:r w:rsidRPr="009C13A6">
              <w:rPr>
                <w:rFonts w:eastAsia="Calibri" w:cstheme="minorHAnsi"/>
                <w:lang w:val="en-GB"/>
              </w:rPr>
              <w:t>taller.</w:t>
            </w:r>
          </w:p>
        </w:tc>
      </w:tr>
      <w:tr w:rsidR="0011288B" w:rsidRPr="009C13A6" w14:paraId="380F0546" w14:textId="77777777" w:rsidTr="00D23BAB">
        <w:tc>
          <w:tcPr>
            <w:tcW w:w="421" w:type="dxa"/>
          </w:tcPr>
          <w:p w14:paraId="6C2886CB" w14:textId="77777777" w:rsidR="0011288B" w:rsidRPr="009C13A6" w:rsidRDefault="0011288B" w:rsidP="00004BEE">
            <w:pPr>
              <w:spacing w:line="200" w:lineRule="exact"/>
              <w:rPr>
                <w:rFonts w:cstheme="minorHAnsi"/>
                <w:lang w:val="en-GB"/>
              </w:rPr>
            </w:pPr>
            <w:r w:rsidRPr="009C13A6">
              <w:rPr>
                <w:rFonts w:cstheme="minorHAnsi"/>
                <w:lang w:val="en-GB"/>
              </w:rPr>
              <w:t>9</w:t>
            </w:r>
          </w:p>
        </w:tc>
        <w:tc>
          <w:tcPr>
            <w:tcW w:w="9207" w:type="dxa"/>
          </w:tcPr>
          <w:p w14:paraId="69C7FBAD" w14:textId="77777777" w:rsidR="0011288B" w:rsidRPr="009C13A6" w:rsidRDefault="0011288B" w:rsidP="00D23BAB">
            <w:pPr>
              <w:rPr>
                <w:rFonts w:eastAsia="Calibri" w:cstheme="minorHAnsi"/>
                <w:lang w:val="en-GB"/>
              </w:rPr>
            </w:pPr>
            <w:r w:rsidRPr="009C13A6">
              <w:rPr>
                <w:rFonts w:eastAsia="Calibri" w:cstheme="minorHAnsi"/>
                <w:lang w:val="en-GB"/>
              </w:rPr>
              <w:t>Self-explanatory</w:t>
            </w:r>
          </w:p>
        </w:tc>
      </w:tr>
      <w:tr w:rsidR="0011288B" w:rsidRPr="009C13A6" w14:paraId="32342690" w14:textId="77777777" w:rsidTr="00D23BAB">
        <w:tc>
          <w:tcPr>
            <w:tcW w:w="421" w:type="dxa"/>
          </w:tcPr>
          <w:p w14:paraId="5A13B023" w14:textId="2BF991EC" w:rsidR="0011288B" w:rsidRPr="009C13A6" w:rsidRDefault="00957AC3" w:rsidP="00004BEE">
            <w:pPr>
              <w:spacing w:line="200" w:lineRule="exact"/>
              <w:rPr>
                <w:rFonts w:cstheme="minorHAnsi"/>
                <w:lang w:val="en-GB"/>
              </w:rPr>
            </w:pPr>
            <w:r w:rsidRPr="009C13A6">
              <w:rPr>
                <w:rFonts w:cstheme="minorHAnsi"/>
                <w:lang w:val="en-GB"/>
              </w:rPr>
              <w:t>10</w:t>
            </w:r>
          </w:p>
        </w:tc>
        <w:tc>
          <w:tcPr>
            <w:tcW w:w="9207" w:type="dxa"/>
          </w:tcPr>
          <w:p w14:paraId="4059057B" w14:textId="77777777" w:rsidR="0011288B" w:rsidRPr="009C13A6" w:rsidRDefault="0011288B" w:rsidP="00D23BAB">
            <w:pPr>
              <w:rPr>
                <w:rFonts w:eastAsia="Calibri" w:cstheme="minorHAnsi"/>
                <w:lang w:val="en-GB"/>
              </w:rPr>
            </w:pPr>
            <w:r w:rsidRPr="009C13A6">
              <w:rPr>
                <w:rFonts w:eastAsia="Calibri" w:cstheme="minorHAnsi"/>
                <w:lang w:val="en-GB"/>
              </w:rPr>
              <w:t>Self-explanatory</w:t>
            </w:r>
          </w:p>
        </w:tc>
      </w:tr>
      <w:tr w:rsidR="0011288B" w:rsidRPr="009C13A6" w14:paraId="1A5F0136" w14:textId="77777777" w:rsidTr="00D23BAB">
        <w:tc>
          <w:tcPr>
            <w:tcW w:w="421" w:type="dxa"/>
          </w:tcPr>
          <w:p w14:paraId="1834714E" w14:textId="36A6FFFB" w:rsidR="0011288B" w:rsidRPr="009C13A6" w:rsidRDefault="00957AC3" w:rsidP="00004BEE">
            <w:pPr>
              <w:spacing w:line="200" w:lineRule="exact"/>
              <w:rPr>
                <w:rFonts w:cstheme="minorHAnsi"/>
                <w:lang w:val="en-GB"/>
              </w:rPr>
            </w:pPr>
            <w:r w:rsidRPr="009C13A6">
              <w:rPr>
                <w:rFonts w:cstheme="minorHAnsi"/>
                <w:lang w:val="en-GB"/>
              </w:rPr>
              <w:t>11</w:t>
            </w:r>
          </w:p>
        </w:tc>
        <w:tc>
          <w:tcPr>
            <w:tcW w:w="9207" w:type="dxa"/>
          </w:tcPr>
          <w:p w14:paraId="2EEB77C8" w14:textId="23730E10" w:rsidR="0011288B" w:rsidRPr="009C13A6" w:rsidRDefault="00957AC3" w:rsidP="00957AC3">
            <w:pPr>
              <w:tabs>
                <w:tab w:val="left" w:pos="580"/>
              </w:tabs>
              <w:spacing w:line="240" w:lineRule="exact"/>
              <w:ind w:right="1031"/>
              <w:rPr>
                <w:rFonts w:eastAsia="Calibri" w:cstheme="minorHAnsi"/>
                <w:lang w:val="en-GB"/>
              </w:rPr>
            </w:pPr>
            <w:r w:rsidRPr="009C13A6">
              <w:rPr>
                <w:rFonts w:eastAsia="Calibri" w:cstheme="minorHAnsi"/>
                <w:lang w:val="en-GB"/>
              </w:rPr>
              <w:t>Gi</w:t>
            </w:r>
            <w:r w:rsidRPr="009C13A6">
              <w:rPr>
                <w:rFonts w:eastAsia="Calibri" w:cstheme="minorHAnsi"/>
                <w:spacing w:val="-1"/>
                <w:lang w:val="en-GB"/>
              </w:rPr>
              <w:t>v</w:t>
            </w:r>
            <w:r w:rsidRPr="009C13A6">
              <w:rPr>
                <w:rFonts w:eastAsia="Calibri" w:cstheme="minorHAnsi"/>
                <w:lang w:val="en-GB"/>
              </w:rPr>
              <w:t>e</w:t>
            </w:r>
            <w:r w:rsidRPr="009C13A6">
              <w:rPr>
                <w:rFonts w:eastAsia="Calibri" w:cstheme="minorHAnsi"/>
                <w:spacing w:val="-9"/>
                <w:lang w:val="en-GB"/>
              </w:rPr>
              <w:t xml:space="preserve"> </w:t>
            </w:r>
            <w:r w:rsidRPr="009C13A6">
              <w:rPr>
                <w:rFonts w:eastAsia="Calibri" w:cstheme="minorHAnsi"/>
                <w:lang w:val="en-GB"/>
              </w:rPr>
              <w:t>full</w:t>
            </w:r>
            <w:r w:rsidRPr="009C13A6">
              <w:rPr>
                <w:rFonts w:eastAsia="Calibri" w:cstheme="minorHAnsi"/>
                <w:spacing w:val="-10"/>
                <w:lang w:val="en-GB"/>
              </w:rPr>
              <w:t xml:space="preserve"> </w:t>
            </w:r>
            <w:r w:rsidRPr="009C13A6">
              <w:rPr>
                <w:rFonts w:eastAsia="Calibri" w:cstheme="minorHAnsi"/>
                <w:lang w:val="en-GB"/>
              </w:rPr>
              <w:t>name</w:t>
            </w:r>
            <w:r w:rsidRPr="009C13A6">
              <w:rPr>
                <w:rFonts w:eastAsia="Calibri" w:cstheme="minorHAnsi"/>
                <w:spacing w:val="-9"/>
                <w:lang w:val="en-GB"/>
              </w:rPr>
              <w:t xml:space="preserve"> </w:t>
            </w:r>
            <w:r w:rsidRPr="009C13A6">
              <w:rPr>
                <w:rFonts w:eastAsia="Calibri" w:cstheme="minorHAnsi"/>
                <w:lang w:val="en-GB"/>
              </w:rPr>
              <w:t>details</w:t>
            </w:r>
            <w:r w:rsidRPr="009C13A6">
              <w:rPr>
                <w:rFonts w:eastAsia="Calibri" w:cstheme="minorHAnsi"/>
                <w:spacing w:val="-10"/>
                <w:lang w:val="en-GB"/>
              </w:rPr>
              <w:t xml:space="preserve"> </w:t>
            </w:r>
            <w:r w:rsidRPr="009C13A6">
              <w:rPr>
                <w:rFonts w:eastAsia="Calibri" w:cstheme="minorHAnsi"/>
                <w:lang w:val="en-GB"/>
              </w:rPr>
              <w:t>and</w:t>
            </w:r>
            <w:r w:rsidRPr="009C13A6">
              <w:rPr>
                <w:rFonts w:eastAsia="Calibri" w:cstheme="minorHAnsi"/>
                <w:spacing w:val="-9"/>
                <w:lang w:val="en-GB"/>
              </w:rPr>
              <w:t xml:space="preserve"> </w:t>
            </w:r>
            <w:r w:rsidRPr="009C13A6">
              <w:rPr>
                <w:rFonts w:eastAsia="Calibri" w:cstheme="minorHAnsi"/>
                <w:spacing w:val="-1"/>
                <w:lang w:val="en-GB"/>
              </w:rPr>
              <w:t>c</w:t>
            </w:r>
            <w:r w:rsidRPr="009C13A6">
              <w:rPr>
                <w:rFonts w:eastAsia="Calibri" w:cstheme="minorHAnsi"/>
                <w:lang w:val="en-GB"/>
              </w:rPr>
              <w:t>ertificate</w:t>
            </w:r>
            <w:r w:rsidRPr="009C13A6">
              <w:rPr>
                <w:rFonts w:eastAsia="Calibri" w:cstheme="minorHAnsi"/>
                <w:spacing w:val="-9"/>
                <w:lang w:val="en-GB"/>
              </w:rPr>
              <w:t xml:space="preserve"> </w:t>
            </w:r>
            <w:r w:rsidRPr="009C13A6">
              <w:rPr>
                <w:rFonts w:eastAsia="Calibri" w:cstheme="minorHAnsi"/>
                <w:lang w:val="en-GB"/>
              </w:rPr>
              <w:t>refere</w:t>
            </w:r>
            <w:r w:rsidRPr="009C13A6">
              <w:rPr>
                <w:rFonts w:eastAsia="Calibri" w:cstheme="minorHAnsi"/>
                <w:spacing w:val="-1"/>
                <w:lang w:val="en-GB"/>
              </w:rPr>
              <w:t>n</w:t>
            </w:r>
            <w:r w:rsidRPr="009C13A6">
              <w:rPr>
                <w:rFonts w:eastAsia="Calibri" w:cstheme="minorHAnsi"/>
                <w:lang w:val="en-GB"/>
              </w:rPr>
              <w:t>ce</w:t>
            </w:r>
            <w:r w:rsidRPr="009C13A6">
              <w:rPr>
                <w:rFonts w:eastAsia="Calibri" w:cstheme="minorHAnsi"/>
                <w:spacing w:val="-9"/>
                <w:lang w:val="en-GB"/>
              </w:rPr>
              <w:t xml:space="preserve"> </w:t>
            </w:r>
            <w:r w:rsidRPr="009C13A6">
              <w:rPr>
                <w:rFonts w:eastAsia="Calibri" w:cstheme="minorHAnsi"/>
                <w:lang w:val="en-GB"/>
              </w:rPr>
              <w:t>(GAR 66 license validation number or validated GAR 145 organisation)</w:t>
            </w:r>
            <w:r w:rsidRPr="009C13A6">
              <w:rPr>
                <w:rFonts w:eastAsia="Calibri" w:cstheme="minorHAnsi"/>
                <w:spacing w:val="-9"/>
                <w:lang w:val="en-GB"/>
              </w:rPr>
              <w:t xml:space="preserve"> </w:t>
            </w:r>
            <w:r w:rsidRPr="009C13A6">
              <w:rPr>
                <w:rFonts w:eastAsia="Calibri" w:cstheme="minorHAnsi"/>
                <w:lang w:val="en-GB"/>
              </w:rPr>
              <w:t>used</w:t>
            </w:r>
            <w:r w:rsidRPr="009C13A6">
              <w:rPr>
                <w:rFonts w:eastAsia="Calibri" w:cstheme="minorHAnsi"/>
                <w:spacing w:val="-9"/>
                <w:lang w:val="en-GB"/>
              </w:rPr>
              <w:t xml:space="preserve"> </w:t>
            </w:r>
            <w:r w:rsidRPr="009C13A6">
              <w:rPr>
                <w:rFonts w:eastAsia="Calibri" w:cstheme="minorHAnsi"/>
                <w:spacing w:val="-1"/>
                <w:lang w:val="en-GB"/>
              </w:rPr>
              <w:t>f</w:t>
            </w:r>
            <w:r w:rsidRPr="009C13A6">
              <w:rPr>
                <w:rFonts w:eastAsia="Calibri" w:cstheme="minorHAnsi"/>
                <w:lang w:val="en-GB"/>
              </w:rPr>
              <w:t>or</w:t>
            </w:r>
            <w:r w:rsidRPr="009C13A6">
              <w:rPr>
                <w:rFonts w:eastAsia="Calibri" w:cstheme="minorHAnsi"/>
                <w:spacing w:val="-9"/>
                <w:lang w:val="en-GB"/>
              </w:rPr>
              <w:t xml:space="preserve"> </w:t>
            </w:r>
            <w:r w:rsidRPr="009C13A6">
              <w:rPr>
                <w:rFonts w:eastAsia="Calibri" w:cstheme="minorHAnsi"/>
                <w:lang w:val="en-GB"/>
              </w:rPr>
              <w:t>issuing</w:t>
            </w:r>
            <w:r w:rsidRPr="009C13A6">
              <w:rPr>
                <w:rFonts w:eastAsia="Calibri" w:cstheme="minorHAnsi"/>
                <w:spacing w:val="-9"/>
                <w:lang w:val="en-GB"/>
              </w:rPr>
              <w:t xml:space="preserve"> </w:t>
            </w:r>
            <w:r w:rsidRPr="009C13A6">
              <w:rPr>
                <w:rFonts w:eastAsia="Calibri" w:cstheme="minorHAnsi"/>
                <w:lang w:val="en-GB"/>
              </w:rPr>
              <w:t>t</w:t>
            </w:r>
            <w:r w:rsidRPr="009C13A6">
              <w:rPr>
                <w:rFonts w:eastAsia="Calibri" w:cstheme="minorHAnsi"/>
                <w:spacing w:val="-1"/>
                <w:lang w:val="en-GB"/>
              </w:rPr>
              <w:t>h</w:t>
            </w:r>
            <w:r w:rsidRPr="009C13A6">
              <w:rPr>
                <w:rFonts w:eastAsia="Calibri" w:cstheme="minorHAnsi"/>
                <w:lang w:val="en-GB"/>
              </w:rPr>
              <w:t>e</w:t>
            </w:r>
            <w:r w:rsidRPr="009C13A6">
              <w:rPr>
                <w:rFonts w:eastAsia="Calibri" w:cstheme="minorHAnsi"/>
                <w:spacing w:val="-9"/>
                <w:lang w:val="en-GB"/>
              </w:rPr>
              <w:t xml:space="preserve"> </w:t>
            </w:r>
            <w:r w:rsidRPr="009C13A6">
              <w:rPr>
                <w:rFonts w:eastAsia="Calibri" w:cstheme="minorHAnsi"/>
                <w:lang w:val="en-GB"/>
              </w:rPr>
              <w:t>airc</w:t>
            </w:r>
            <w:r w:rsidRPr="009C13A6">
              <w:rPr>
                <w:rFonts w:eastAsia="Calibri" w:cstheme="minorHAnsi"/>
                <w:spacing w:val="-1"/>
                <w:lang w:val="en-GB"/>
              </w:rPr>
              <w:t>r</w:t>
            </w:r>
            <w:r w:rsidRPr="009C13A6">
              <w:rPr>
                <w:rFonts w:eastAsia="Calibri" w:cstheme="minorHAnsi"/>
                <w:lang w:val="en-GB"/>
              </w:rPr>
              <w:t>aft release to ser</w:t>
            </w:r>
            <w:r w:rsidRPr="009C13A6">
              <w:rPr>
                <w:rFonts w:eastAsia="Calibri" w:cstheme="minorHAnsi"/>
                <w:spacing w:val="-1"/>
                <w:lang w:val="en-GB"/>
              </w:rPr>
              <w:t>v</w:t>
            </w:r>
            <w:r w:rsidRPr="009C13A6">
              <w:rPr>
                <w:rFonts w:eastAsia="Calibri" w:cstheme="minorHAnsi"/>
                <w:lang w:val="en-GB"/>
              </w:rPr>
              <w:t>ice.</w:t>
            </w:r>
          </w:p>
        </w:tc>
      </w:tr>
      <w:tr w:rsidR="0011288B" w:rsidRPr="009C13A6" w14:paraId="57C27077" w14:textId="77777777" w:rsidTr="00D23BAB">
        <w:tc>
          <w:tcPr>
            <w:tcW w:w="421" w:type="dxa"/>
          </w:tcPr>
          <w:p w14:paraId="7EB273DD" w14:textId="60628460" w:rsidR="0011288B" w:rsidRPr="009C13A6" w:rsidRDefault="00957AC3" w:rsidP="00004BEE">
            <w:pPr>
              <w:spacing w:line="200" w:lineRule="exact"/>
              <w:rPr>
                <w:rFonts w:cstheme="minorHAnsi"/>
                <w:lang w:val="en-GB"/>
              </w:rPr>
            </w:pPr>
            <w:r w:rsidRPr="009C13A6">
              <w:rPr>
                <w:rFonts w:cstheme="minorHAnsi"/>
                <w:lang w:val="en-GB"/>
              </w:rPr>
              <w:t>12</w:t>
            </w:r>
          </w:p>
        </w:tc>
        <w:tc>
          <w:tcPr>
            <w:tcW w:w="9207" w:type="dxa"/>
          </w:tcPr>
          <w:p w14:paraId="1F13DAED" w14:textId="77777777" w:rsidR="0011288B" w:rsidRPr="009C13A6" w:rsidRDefault="0011288B" w:rsidP="00D23BAB">
            <w:pPr>
              <w:rPr>
                <w:rFonts w:eastAsia="Calibri" w:cstheme="minorHAnsi"/>
                <w:lang w:val="en-GB"/>
              </w:rPr>
            </w:pPr>
            <w:r w:rsidRPr="009C13A6">
              <w:rPr>
                <w:rFonts w:eastAsia="Calibri" w:cstheme="minorHAnsi"/>
                <w:lang w:val="en-GB"/>
              </w:rPr>
              <w:t>Self-explanatory</w:t>
            </w:r>
          </w:p>
        </w:tc>
      </w:tr>
    </w:tbl>
    <w:p w14:paraId="5961722D" w14:textId="77777777" w:rsidR="0011288B" w:rsidRPr="009C13A6" w:rsidRDefault="0011288B" w:rsidP="0011288B">
      <w:pPr>
        <w:spacing w:line="200" w:lineRule="exact"/>
        <w:rPr>
          <w:rFonts w:cstheme="minorHAnsi"/>
          <w:lang w:val="en-GB"/>
        </w:rPr>
      </w:pPr>
    </w:p>
    <w:p w14:paraId="15B824DA" w14:textId="77777777" w:rsidR="0011288B" w:rsidRPr="009C13A6" w:rsidRDefault="0011288B" w:rsidP="0011288B">
      <w:pPr>
        <w:spacing w:line="200" w:lineRule="exact"/>
        <w:rPr>
          <w:rFonts w:cstheme="minorHAnsi"/>
          <w:lang w:val="en-GB"/>
        </w:rPr>
      </w:pPr>
    </w:p>
    <w:p w14:paraId="525BCE43" w14:textId="2704B469" w:rsidR="0011288B" w:rsidRPr="009C13A6" w:rsidRDefault="0011288B" w:rsidP="002E62BB">
      <w:pPr>
        <w:spacing w:line="200" w:lineRule="exact"/>
        <w:rPr>
          <w:rFonts w:cstheme="minorHAnsi"/>
          <w:lang w:val="en-GB"/>
        </w:rPr>
      </w:pPr>
    </w:p>
    <w:p w14:paraId="7A89F256" w14:textId="1922D76A" w:rsidR="0011288B" w:rsidRPr="009C13A6" w:rsidRDefault="0011288B" w:rsidP="002E62BB">
      <w:pPr>
        <w:spacing w:line="200" w:lineRule="exact"/>
        <w:rPr>
          <w:rFonts w:cstheme="minorHAnsi"/>
          <w:lang w:val="en-GB"/>
        </w:rPr>
      </w:pPr>
    </w:p>
    <w:p w14:paraId="68AEAEE2" w14:textId="107808D8" w:rsidR="0011288B" w:rsidRPr="009C13A6" w:rsidRDefault="0011288B" w:rsidP="002E62BB">
      <w:pPr>
        <w:spacing w:line="200" w:lineRule="exact"/>
        <w:rPr>
          <w:rFonts w:cstheme="minorHAnsi"/>
          <w:lang w:val="en-GB"/>
        </w:rPr>
      </w:pPr>
    </w:p>
    <w:sectPr w:rsidR="0011288B" w:rsidRPr="009C13A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3712" w14:textId="77777777" w:rsidR="00756808" w:rsidRDefault="00756808" w:rsidP="009C0CBD">
      <w:pPr>
        <w:spacing w:after="0" w:line="240" w:lineRule="auto"/>
      </w:pPr>
      <w:r>
        <w:separator/>
      </w:r>
    </w:p>
  </w:endnote>
  <w:endnote w:type="continuationSeparator" w:id="0">
    <w:p w14:paraId="12509ED1" w14:textId="77777777" w:rsidR="00756808" w:rsidRDefault="00756808" w:rsidP="009C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C98E" w14:textId="77777777" w:rsidR="008503CE" w:rsidRDefault="00850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4F01" w14:textId="79E11348" w:rsidR="008503CE" w:rsidRPr="008503CE" w:rsidRDefault="008503CE" w:rsidP="008503CE">
    <w:pPr>
      <w:pStyle w:val="Header"/>
      <w:jc w:val="right"/>
      <w:rPr>
        <w:rFonts w:cstheme="minorHAnsi"/>
        <w:sz w:val="18"/>
        <w:szCs w:val="18"/>
      </w:rPr>
    </w:pPr>
    <w:r>
      <w:rPr>
        <w:rFonts w:cstheme="minorHAnsi"/>
        <w:sz w:val="18"/>
        <w:szCs w:val="18"/>
      </w:rPr>
      <w:t>13 April 2022</w:t>
    </w:r>
    <w:r w:rsidRPr="008503CE">
      <w:rPr>
        <w:rFonts w:cstheme="minorHAnsi"/>
        <w:sz w:val="18"/>
        <w:szCs w:val="18"/>
      </w:rPr>
      <w:tab/>
    </w:r>
    <w:r w:rsidRPr="008503CE">
      <w:rPr>
        <w:rFonts w:cstheme="minorHAnsi"/>
        <w:sz w:val="18"/>
        <w:szCs w:val="18"/>
      </w:rPr>
      <w:tab/>
      <w:t>C.AIW.FORM123</w:t>
    </w:r>
    <w:r w:rsidRPr="008503CE">
      <w:rPr>
        <w:rFonts w:cstheme="minorHAnsi"/>
        <w:sz w:val="18"/>
        <w:szCs w:val="18"/>
      </w:rPr>
      <w:t xml:space="preserve"> revision 0</w:t>
    </w:r>
  </w:p>
  <w:p w14:paraId="346CC5DD" w14:textId="77777777" w:rsidR="00D23BAB" w:rsidRDefault="00D23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6FC8" w14:textId="77777777" w:rsidR="008503CE" w:rsidRDefault="00850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623F" w14:textId="77777777" w:rsidR="00756808" w:rsidRDefault="00756808" w:rsidP="009C0CBD">
      <w:pPr>
        <w:spacing w:after="0" w:line="240" w:lineRule="auto"/>
      </w:pPr>
      <w:r>
        <w:separator/>
      </w:r>
    </w:p>
  </w:footnote>
  <w:footnote w:type="continuationSeparator" w:id="0">
    <w:p w14:paraId="361B0D01" w14:textId="77777777" w:rsidR="00756808" w:rsidRDefault="00756808" w:rsidP="009C0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F79F" w14:textId="77777777" w:rsidR="008503CE" w:rsidRDefault="00850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4B4A" w14:textId="402F0AF6" w:rsidR="009C0CBD" w:rsidRDefault="008503CE" w:rsidP="009C0CBD">
    <w:pPr>
      <w:pStyle w:val="Header"/>
      <w:jc w:val="right"/>
    </w:pPr>
    <w:r w:rsidRPr="00E42886">
      <w:rPr>
        <w:noProof/>
      </w:rPr>
      <w:drawing>
        <wp:anchor distT="0" distB="0" distL="114300" distR="114300" simplePos="0" relativeHeight="251659264" behindDoc="1" locked="0" layoutInCell="1" allowOverlap="1" wp14:anchorId="67C453F6" wp14:editId="4E291FDE">
          <wp:simplePos x="0" y="0"/>
          <wp:positionH relativeFrom="margin">
            <wp:align>right</wp:align>
          </wp:positionH>
          <wp:positionV relativeFrom="paragraph">
            <wp:posOffset>-95885</wp:posOffset>
          </wp:positionV>
          <wp:extent cx="2014807" cy="704850"/>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07" cy="704850"/>
                  </a:xfrm>
                  <a:prstGeom prst="rect">
                    <a:avLst/>
                  </a:prstGeom>
                  <a:noFill/>
                  <a:ln>
                    <a:noFill/>
                  </a:ln>
                </pic:spPr>
              </pic:pic>
            </a:graphicData>
          </a:graphic>
        </wp:anchor>
      </w:drawing>
    </w:r>
  </w:p>
  <w:p w14:paraId="01BB0AFE" w14:textId="01A32992" w:rsidR="009C0CBD" w:rsidRDefault="009C0CBD">
    <w:pPr>
      <w:pStyle w:val="Header"/>
    </w:pPr>
  </w:p>
  <w:p w14:paraId="6B7E7EAF" w14:textId="6ECEE5B3" w:rsidR="009C0CBD" w:rsidRDefault="009C0CBD">
    <w:pPr>
      <w:pStyle w:val="Header"/>
    </w:pPr>
  </w:p>
  <w:p w14:paraId="124EFF96" w14:textId="7BAFE532" w:rsidR="009C0CBD" w:rsidRDefault="009C0CBD">
    <w:pPr>
      <w:pStyle w:val="Header"/>
    </w:pPr>
  </w:p>
  <w:p w14:paraId="5A49D7E9" w14:textId="1F62EDFF" w:rsidR="00572BB7" w:rsidRDefault="009C0CBD" w:rsidP="008503CE">
    <w:pPr>
      <w:pStyle w:val="Header"/>
      <w:jc w:val="right"/>
    </w:pPr>
    <w:r>
      <w:t>C.AIW.FORM123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EACF" w14:textId="77777777" w:rsidR="008503CE" w:rsidRDefault="00850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305C"/>
    <w:multiLevelType w:val="hybridMultilevel"/>
    <w:tmpl w:val="466A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E398E"/>
    <w:multiLevelType w:val="hybridMultilevel"/>
    <w:tmpl w:val="6C64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FF"/>
    <w:rsid w:val="00041FDC"/>
    <w:rsid w:val="00096B5C"/>
    <w:rsid w:val="000E5273"/>
    <w:rsid w:val="0011288B"/>
    <w:rsid w:val="002E62BB"/>
    <w:rsid w:val="00354C11"/>
    <w:rsid w:val="003B39B1"/>
    <w:rsid w:val="005408C1"/>
    <w:rsid w:val="005458FF"/>
    <w:rsid w:val="00572BB7"/>
    <w:rsid w:val="005F5591"/>
    <w:rsid w:val="00756808"/>
    <w:rsid w:val="008503CE"/>
    <w:rsid w:val="00930A5C"/>
    <w:rsid w:val="0093286B"/>
    <w:rsid w:val="00957AC3"/>
    <w:rsid w:val="009C0CBD"/>
    <w:rsid w:val="009C13A6"/>
    <w:rsid w:val="00B11BE8"/>
    <w:rsid w:val="00CA3A35"/>
    <w:rsid w:val="00D23BAB"/>
    <w:rsid w:val="00DA0CB4"/>
    <w:rsid w:val="00E906A1"/>
    <w:rsid w:val="00FE28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38E1B"/>
  <w15:docId w15:val="{3044388D-DBAD-44F8-A469-7718F324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CBD"/>
  </w:style>
  <w:style w:type="paragraph" w:styleId="Footer">
    <w:name w:val="footer"/>
    <w:basedOn w:val="Normal"/>
    <w:link w:val="FooterChar"/>
    <w:uiPriority w:val="99"/>
    <w:unhideWhenUsed/>
    <w:rsid w:val="009C0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CBD"/>
  </w:style>
  <w:style w:type="paragraph" w:styleId="ListParagraph">
    <w:name w:val="List Paragraph"/>
    <w:basedOn w:val="Normal"/>
    <w:uiPriority w:val="34"/>
    <w:qFormat/>
    <w:rsid w:val="005408C1"/>
    <w:pPr>
      <w:ind w:left="720"/>
      <w:contextualSpacing/>
    </w:pPr>
  </w:style>
  <w:style w:type="paragraph" w:styleId="Title">
    <w:name w:val="Title"/>
    <w:basedOn w:val="Normal"/>
    <w:next w:val="Normal"/>
    <w:link w:val="TitleChar"/>
    <w:uiPriority w:val="10"/>
    <w:qFormat/>
    <w:rsid w:val="00850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3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3852">
      <w:bodyDiv w:val="1"/>
      <w:marLeft w:val="0"/>
      <w:marRight w:val="0"/>
      <w:marTop w:val="0"/>
      <w:marBottom w:val="0"/>
      <w:divBdr>
        <w:top w:val="none" w:sz="0" w:space="0" w:color="auto"/>
        <w:left w:val="none" w:sz="0" w:space="0" w:color="auto"/>
        <w:bottom w:val="none" w:sz="0" w:space="0" w:color="auto"/>
        <w:right w:val="none" w:sz="0" w:space="0" w:color="auto"/>
      </w:divBdr>
      <w:divsChild>
        <w:div w:id="1311835750">
          <w:marLeft w:val="0"/>
          <w:marRight w:val="0"/>
          <w:marTop w:val="0"/>
          <w:marBottom w:val="0"/>
          <w:divBdr>
            <w:top w:val="none" w:sz="0" w:space="0" w:color="auto"/>
            <w:left w:val="none" w:sz="0" w:space="0" w:color="auto"/>
            <w:bottom w:val="none" w:sz="0" w:space="0" w:color="auto"/>
            <w:right w:val="none" w:sz="0" w:space="0" w:color="auto"/>
          </w:divBdr>
        </w:div>
        <w:div w:id="156697976">
          <w:marLeft w:val="0"/>
          <w:marRight w:val="0"/>
          <w:marTop w:val="0"/>
          <w:marBottom w:val="0"/>
          <w:divBdr>
            <w:top w:val="none" w:sz="0" w:space="0" w:color="auto"/>
            <w:left w:val="none" w:sz="0" w:space="0" w:color="auto"/>
            <w:bottom w:val="none" w:sz="0" w:space="0" w:color="auto"/>
            <w:right w:val="none" w:sz="0" w:space="0" w:color="auto"/>
          </w:divBdr>
        </w:div>
        <w:div w:id="1494299433">
          <w:marLeft w:val="0"/>
          <w:marRight w:val="0"/>
          <w:marTop w:val="0"/>
          <w:marBottom w:val="0"/>
          <w:divBdr>
            <w:top w:val="none" w:sz="0" w:space="0" w:color="auto"/>
            <w:left w:val="none" w:sz="0" w:space="0" w:color="auto"/>
            <w:bottom w:val="none" w:sz="0" w:space="0" w:color="auto"/>
            <w:right w:val="none" w:sz="0" w:space="0" w:color="auto"/>
          </w:divBdr>
        </w:div>
        <w:div w:id="824009725">
          <w:marLeft w:val="0"/>
          <w:marRight w:val="0"/>
          <w:marTop w:val="0"/>
          <w:marBottom w:val="0"/>
          <w:divBdr>
            <w:top w:val="none" w:sz="0" w:space="0" w:color="auto"/>
            <w:left w:val="none" w:sz="0" w:space="0" w:color="auto"/>
            <w:bottom w:val="none" w:sz="0" w:space="0" w:color="auto"/>
            <w:right w:val="none" w:sz="0" w:space="0" w:color="auto"/>
          </w:divBdr>
        </w:div>
      </w:divsChild>
    </w:div>
    <w:div w:id="229314910">
      <w:bodyDiv w:val="1"/>
      <w:marLeft w:val="0"/>
      <w:marRight w:val="0"/>
      <w:marTop w:val="0"/>
      <w:marBottom w:val="0"/>
      <w:divBdr>
        <w:top w:val="none" w:sz="0" w:space="0" w:color="auto"/>
        <w:left w:val="none" w:sz="0" w:space="0" w:color="auto"/>
        <w:bottom w:val="none" w:sz="0" w:space="0" w:color="auto"/>
        <w:right w:val="none" w:sz="0" w:space="0" w:color="auto"/>
      </w:divBdr>
      <w:divsChild>
        <w:div w:id="1856378620">
          <w:marLeft w:val="0"/>
          <w:marRight w:val="0"/>
          <w:marTop w:val="0"/>
          <w:marBottom w:val="0"/>
          <w:divBdr>
            <w:top w:val="none" w:sz="0" w:space="0" w:color="auto"/>
            <w:left w:val="none" w:sz="0" w:space="0" w:color="auto"/>
            <w:bottom w:val="none" w:sz="0" w:space="0" w:color="auto"/>
            <w:right w:val="none" w:sz="0" w:space="0" w:color="auto"/>
          </w:divBdr>
        </w:div>
        <w:div w:id="1071855593">
          <w:marLeft w:val="0"/>
          <w:marRight w:val="0"/>
          <w:marTop w:val="0"/>
          <w:marBottom w:val="0"/>
          <w:divBdr>
            <w:top w:val="none" w:sz="0" w:space="0" w:color="auto"/>
            <w:left w:val="none" w:sz="0" w:space="0" w:color="auto"/>
            <w:bottom w:val="none" w:sz="0" w:space="0" w:color="auto"/>
            <w:right w:val="none" w:sz="0" w:space="0" w:color="auto"/>
          </w:divBdr>
        </w:div>
        <w:div w:id="2015066157">
          <w:marLeft w:val="0"/>
          <w:marRight w:val="0"/>
          <w:marTop w:val="0"/>
          <w:marBottom w:val="0"/>
          <w:divBdr>
            <w:top w:val="none" w:sz="0" w:space="0" w:color="auto"/>
            <w:left w:val="none" w:sz="0" w:space="0" w:color="auto"/>
            <w:bottom w:val="none" w:sz="0" w:space="0" w:color="auto"/>
            <w:right w:val="none" w:sz="0" w:space="0" w:color="auto"/>
          </w:divBdr>
        </w:div>
        <w:div w:id="236286030">
          <w:marLeft w:val="0"/>
          <w:marRight w:val="0"/>
          <w:marTop w:val="0"/>
          <w:marBottom w:val="0"/>
          <w:divBdr>
            <w:top w:val="none" w:sz="0" w:space="0" w:color="auto"/>
            <w:left w:val="none" w:sz="0" w:space="0" w:color="auto"/>
            <w:bottom w:val="none" w:sz="0" w:space="0" w:color="auto"/>
            <w:right w:val="none" w:sz="0" w:space="0" w:color="auto"/>
          </w:divBdr>
        </w:div>
      </w:divsChild>
    </w:div>
    <w:div w:id="246425652">
      <w:bodyDiv w:val="1"/>
      <w:marLeft w:val="0"/>
      <w:marRight w:val="0"/>
      <w:marTop w:val="0"/>
      <w:marBottom w:val="0"/>
      <w:divBdr>
        <w:top w:val="none" w:sz="0" w:space="0" w:color="auto"/>
        <w:left w:val="none" w:sz="0" w:space="0" w:color="auto"/>
        <w:bottom w:val="none" w:sz="0" w:space="0" w:color="auto"/>
        <w:right w:val="none" w:sz="0" w:space="0" w:color="auto"/>
      </w:divBdr>
      <w:divsChild>
        <w:div w:id="1676108177">
          <w:marLeft w:val="0"/>
          <w:marRight w:val="0"/>
          <w:marTop w:val="0"/>
          <w:marBottom w:val="0"/>
          <w:divBdr>
            <w:top w:val="none" w:sz="0" w:space="0" w:color="auto"/>
            <w:left w:val="none" w:sz="0" w:space="0" w:color="auto"/>
            <w:bottom w:val="none" w:sz="0" w:space="0" w:color="auto"/>
            <w:right w:val="none" w:sz="0" w:space="0" w:color="auto"/>
          </w:divBdr>
        </w:div>
        <w:div w:id="510293688">
          <w:marLeft w:val="0"/>
          <w:marRight w:val="0"/>
          <w:marTop w:val="0"/>
          <w:marBottom w:val="0"/>
          <w:divBdr>
            <w:top w:val="none" w:sz="0" w:space="0" w:color="auto"/>
            <w:left w:val="none" w:sz="0" w:space="0" w:color="auto"/>
            <w:bottom w:val="none" w:sz="0" w:space="0" w:color="auto"/>
            <w:right w:val="none" w:sz="0" w:space="0" w:color="auto"/>
          </w:divBdr>
        </w:div>
      </w:divsChild>
    </w:div>
    <w:div w:id="298003085">
      <w:bodyDiv w:val="1"/>
      <w:marLeft w:val="0"/>
      <w:marRight w:val="0"/>
      <w:marTop w:val="0"/>
      <w:marBottom w:val="0"/>
      <w:divBdr>
        <w:top w:val="none" w:sz="0" w:space="0" w:color="auto"/>
        <w:left w:val="none" w:sz="0" w:space="0" w:color="auto"/>
        <w:bottom w:val="none" w:sz="0" w:space="0" w:color="auto"/>
        <w:right w:val="none" w:sz="0" w:space="0" w:color="auto"/>
      </w:divBdr>
      <w:divsChild>
        <w:div w:id="1050419988">
          <w:marLeft w:val="0"/>
          <w:marRight w:val="0"/>
          <w:marTop w:val="0"/>
          <w:marBottom w:val="0"/>
          <w:divBdr>
            <w:top w:val="none" w:sz="0" w:space="0" w:color="auto"/>
            <w:left w:val="none" w:sz="0" w:space="0" w:color="auto"/>
            <w:bottom w:val="none" w:sz="0" w:space="0" w:color="auto"/>
            <w:right w:val="none" w:sz="0" w:space="0" w:color="auto"/>
          </w:divBdr>
        </w:div>
        <w:div w:id="1163593913">
          <w:marLeft w:val="0"/>
          <w:marRight w:val="0"/>
          <w:marTop w:val="0"/>
          <w:marBottom w:val="0"/>
          <w:divBdr>
            <w:top w:val="none" w:sz="0" w:space="0" w:color="auto"/>
            <w:left w:val="none" w:sz="0" w:space="0" w:color="auto"/>
            <w:bottom w:val="none" w:sz="0" w:space="0" w:color="auto"/>
            <w:right w:val="none" w:sz="0" w:space="0" w:color="auto"/>
          </w:divBdr>
        </w:div>
        <w:div w:id="861937436">
          <w:marLeft w:val="0"/>
          <w:marRight w:val="0"/>
          <w:marTop w:val="0"/>
          <w:marBottom w:val="0"/>
          <w:divBdr>
            <w:top w:val="none" w:sz="0" w:space="0" w:color="auto"/>
            <w:left w:val="none" w:sz="0" w:space="0" w:color="auto"/>
            <w:bottom w:val="none" w:sz="0" w:space="0" w:color="auto"/>
            <w:right w:val="none" w:sz="0" w:space="0" w:color="auto"/>
          </w:divBdr>
        </w:div>
        <w:div w:id="174464810">
          <w:marLeft w:val="0"/>
          <w:marRight w:val="0"/>
          <w:marTop w:val="0"/>
          <w:marBottom w:val="0"/>
          <w:divBdr>
            <w:top w:val="none" w:sz="0" w:space="0" w:color="auto"/>
            <w:left w:val="none" w:sz="0" w:space="0" w:color="auto"/>
            <w:bottom w:val="none" w:sz="0" w:space="0" w:color="auto"/>
            <w:right w:val="none" w:sz="0" w:space="0" w:color="auto"/>
          </w:divBdr>
        </w:div>
        <w:div w:id="818154621">
          <w:marLeft w:val="0"/>
          <w:marRight w:val="0"/>
          <w:marTop w:val="0"/>
          <w:marBottom w:val="0"/>
          <w:divBdr>
            <w:top w:val="none" w:sz="0" w:space="0" w:color="auto"/>
            <w:left w:val="none" w:sz="0" w:space="0" w:color="auto"/>
            <w:bottom w:val="none" w:sz="0" w:space="0" w:color="auto"/>
            <w:right w:val="none" w:sz="0" w:space="0" w:color="auto"/>
          </w:divBdr>
        </w:div>
      </w:divsChild>
    </w:div>
    <w:div w:id="397286901">
      <w:bodyDiv w:val="1"/>
      <w:marLeft w:val="0"/>
      <w:marRight w:val="0"/>
      <w:marTop w:val="0"/>
      <w:marBottom w:val="0"/>
      <w:divBdr>
        <w:top w:val="none" w:sz="0" w:space="0" w:color="auto"/>
        <w:left w:val="none" w:sz="0" w:space="0" w:color="auto"/>
        <w:bottom w:val="none" w:sz="0" w:space="0" w:color="auto"/>
        <w:right w:val="none" w:sz="0" w:space="0" w:color="auto"/>
      </w:divBdr>
      <w:divsChild>
        <w:div w:id="703166625">
          <w:marLeft w:val="0"/>
          <w:marRight w:val="0"/>
          <w:marTop w:val="0"/>
          <w:marBottom w:val="0"/>
          <w:divBdr>
            <w:top w:val="none" w:sz="0" w:space="0" w:color="auto"/>
            <w:left w:val="none" w:sz="0" w:space="0" w:color="auto"/>
            <w:bottom w:val="none" w:sz="0" w:space="0" w:color="auto"/>
            <w:right w:val="none" w:sz="0" w:space="0" w:color="auto"/>
          </w:divBdr>
        </w:div>
        <w:div w:id="1640189484">
          <w:marLeft w:val="0"/>
          <w:marRight w:val="0"/>
          <w:marTop w:val="0"/>
          <w:marBottom w:val="0"/>
          <w:divBdr>
            <w:top w:val="none" w:sz="0" w:space="0" w:color="auto"/>
            <w:left w:val="none" w:sz="0" w:space="0" w:color="auto"/>
            <w:bottom w:val="none" w:sz="0" w:space="0" w:color="auto"/>
            <w:right w:val="none" w:sz="0" w:space="0" w:color="auto"/>
          </w:divBdr>
        </w:div>
      </w:divsChild>
    </w:div>
    <w:div w:id="650255194">
      <w:bodyDiv w:val="1"/>
      <w:marLeft w:val="0"/>
      <w:marRight w:val="0"/>
      <w:marTop w:val="0"/>
      <w:marBottom w:val="0"/>
      <w:divBdr>
        <w:top w:val="none" w:sz="0" w:space="0" w:color="auto"/>
        <w:left w:val="none" w:sz="0" w:space="0" w:color="auto"/>
        <w:bottom w:val="none" w:sz="0" w:space="0" w:color="auto"/>
        <w:right w:val="none" w:sz="0" w:space="0" w:color="auto"/>
      </w:divBdr>
      <w:divsChild>
        <w:div w:id="819735852">
          <w:marLeft w:val="0"/>
          <w:marRight w:val="0"/>
          <w:marTop w:val="0"/>
          <w:marBottom w:val="0"/>
          <w:divBdr>
            <w:top w:val="none" w:sz="0" w:space="0" w:color="auto"/>
            <w:left w:val="none" w:sz="0" w:space="0" w:color="auto"/>
            <w:bottom w:val="none" w:sz="0" w:space="0" w:color="auto"/>
            <w:right w:val="none" w:sz="0" w:space="0" w:color="auto"/>
          </w:divBdr>
        </w:div>
        <w:div w:id="1979724947">
          <w:marLeft w:val="0"/>
          <w:marRight w:val="0"/>
          <w:marTop w:val="0"/>
          <w:marBottom w:val="0"/>
          <w:divBdr>
            <w:top w:val="none" w:sz="0" w:space="0" w:color="auto"/>
            <w:left w:val="none" w:sz="0" w:space="0" w:color="auto"/>
            <w:bottom w:val="none" w:sz="0" w:space="0" w:color="auto"/>
            <w:right w:val="none" w:sz="0" w:space="0" w:color="auto"/>
          </w:divBdr>
        </w:div>
        <w:div w:id="284822038">
          <w:marLeft w:val="0"/>
          <w:marRight w:val="0"/>
          <w:marTop w:val="0"/>
          <w:marBottom w:val="0"/>
          <w:divBdr>
            <w:top w:val="none" w:sz="0" w:space="0" w:color="auto"/>
            <w:left w:val="none" w:sz="0" w:space="0" w:color="auto"/>
            <w:bottom w:val="none" w:sz="0" w:space="0" w:color="auto"/>
            <w:right w:val="none" w:sz="0" w:space="0" w:color="auto"/>
          </w:divBdr>
        </w:div>
        <w:div w:id="1959486815">
          <w:marLeft w:val="0"/>
          <w:marRight w:val="0"/>
          <w:marTop w:val="0"/>
          <w:marBottom w:val="0"/>
          <w:divBdr>
            <w:top w:val="none" w:sz="0" w:space="0" w:color="auto"/>
            <w:left w:val="none" w:sz="0" w:space="0" w:color="auto"/>
            <w:bottom w:val="none" w:sz="0" w:space="0" w:color="auto"/>
            <w:right w:val="none" w:sz="0" w:space="0" w:color="auto"/>
          </w:divBdr>
        </w:div>
      </w:divsChild>
    </w:div>
    <w:div w:id="1167593401">
      <w:bodyDiv w:val="1"/>
      <w:marLeft w:val="0"/>
      <w:marRight w:val="0"/>
      <w:marTop w:val="0"/>
      <w:marBottom w:val="0"/>
      <w:divBdr>
        <w:top w:val="none" w:sz="0" w:space="0" w:color="auto"/>
        <w:left w:val="none" w:sz="0" w:space="0" w:color="auto"/>
        <w:bottom w:val="none" w:sz="0" w:space="0" w:color="auto"/>
        <w:right w:val="none" w:sz="0" w:space="0" w:color="auto"/>
      </w:divBdr>
      <w:divsChild>
        <w:div w:id="91976639">
          <w:marLeft w:val="0"/>
          <w:marRight w:val="0"/>
          <w:marTop w:val="0"/>
          <w:marBottom w:val="0"/>
          <w:divBdr>
            <w:top w:val="none" w:sz="0" w:space="0" w:color="auto"/>
            <w:left w:val="none" w:sz="0" w:space="0" w:color="auto"/>
            <w:bottom w:val="none" w:sz="0" w:space="0" w:color="auto"/>
            <w:right w:val="none" w:sz="0" w:space="0" w:color="auto"/>
          </w:divBdr>
        </w:div>
        <w:div w:id="385497575">
          <w:marLeft w:val="0"/>
          <w:marRight w:val="0"/>
          <w:marTop w:val="0"/>
          <w:marBottom w:val="0"/>
          <w:divBdr>
            <w:top w:val="none" w:sz="0" w:space="0" w:color="auto"/>
            <w:left w:val="none" w:sz="0" w:space="0" w:color="auto"/>
            <w:bottom w:val="none" w:sz="0" w:space="0" w:color="auto"/>
            <w:right w:val="none" w:sz="0" w:space="0" w:color="auto"/>
          </w:divBdr>
        </w:div>
        <w:div w:id="1979601998">
          <w:marLeft w:val="0"/>
          <w:marRight w:val="0"/>
          <w:marTop w:val="0"/>
          <w:marBottom w:val="0"/>
          <w:divBdr>
            <w:top w:val="none" w:sz="0" w:space="0" w:color="auto"/>
            <w:left w:val="none" w:sz="0" w:space="0" w:color="auto"/>
            <w:bottom w:val="none" w:sz="0" w:space="0" w:color="auto"/>
            <w:right w:val="none" w:sz="0" w:space="0" w:color="auto"/>
          </w:divBdr>
        </w:div>
      </w:divsChild>
    </w:div>
    <w:div w:id="1243175883">
      <w:bodyDiv w:val="1"/>
      <w:marLeft w:val="0"/>
      <w:marRight w:val="0"/>
      <w:marTop w:val="0"/>
      <w:marBottom w:val="0"/>
      <w:divBdr>
        <w:top w:val="none" w:sz="0" w:space="0" w:color="auto"/>
        <w:left w:val="none" w:sz="0" w:space="0" w:color="auto"/>
        <w:bottom w:val="none" w:sz="0" w:space="0" w:color="auto"/>
        <w:right w:val="none" w:sz="0" w:space="0" w:color="auto"/>
      </w:divBdr>
      <w:divsChild>
        <w:div w:id="1814784407">
          <w:marLeft w:val="0"/>
          <w:marRight w:val="0"/>
          <w:marTop w:val="0"/>
          <w:marBottom w:val="0"/>
          <w:divBdr>
            <w:top w:val="none" w:sz="0" w:space="0" w:color="auto"/>
            <w:left w:val="none" w:sz="0" w:space="0" w:color="auto"/>
            <w:bottom w:val="none" w:sz="0" w:space="0" w:color="auto"/>
            <w:right w:val="none" w:sz="0" w:space="0" w:color="auto"/>
          </w:divBdr>
        </w:div>
        <w:div w:id="1634360378">
          <w:marLeft w:val="0"/>
          <w:marRight w:val="0"/>
          <w:marTop w:val="0"/>
          <w:marBottom w:val="0"/>
          <w:divBdr>
            <w:top w:val="none" w:sz="0" w:space="0" w:color="auto"/>
            <w:left w:val="none" w:sz="0" w:space="0" w:color="auto"/>
            <w:bottom w:val="none" w:sz="0" w:space="0" w:color="auto"/>
            <w:right w:val="none" w:sz="0" w:space="0" w:color="auto"/>
          </w:divBdr>
        </w:div>
      </w:divsChild>
    </w:div>
    <w:div w:id="1311013589">
      <w:bodyDiv w:val="1"/>
      <w:marLeft w:val="0"/>
      <w:marRight w:val="0"/>
      <w:marTop w:val="0"/>
      <w:marBottom w:val="0"/>
      <w:divBdr>
        <w:top w:val="none" w:sz="0" w:space="0" w:color="auto"/>
        <w:left w:val="none" w:sz="0" w:space="0" w:color="auto"/>
        <w:bottom w:val="none" w:sz="0" w:space="0" w:color="auto"/>
        <w:right w:val="none" w:sz="0" w:space="0" w:color="auto"/>
      </w:divBdr>
      <w:divsChild>
        <w:div w:id="1925646573">
          <w:marLeft w:val="0"/>
          <w:marRight w:val="0"/>
          <w:marTop w:val="0"/>
          <w:marBottom w:val="0"/>
          <w:divBdr>
            <w:top w:val="none" w:sz="0" w:space="0" w:color="auto"/>
            <w:left w:val="none" w:sz="0" w:space="0" w:color="auto"/>
            <w:bottom w:val="none" w:sz="0" w:space="0" w:color="auto"/>
            <w:right w:val="none" w:sz="0" w:space="0" w:color="auto"/>
          </w:divBdr>
        </w:div>
        <w:div w:id="1946036392">
          <w:marLeft w:val="0"/>
          <w:marRight w:val="0"/>
          <w:marTop w:val="0"/>
          <w:marBottom w:val="0"/>
          <w:divBdr>
            <w:top w:val="none" w:sz="0" w:space="0" w:color="auto"/>
            <w:left w:val="none" w:sz="0" w:space="0" w:color="auto"/>
            <w:bottom w:val="none" w:sz="0" w:space="0" w:color="auto"/>
            <w:right w:val="none" w:sz="0" w:space="0" w:color="auto"/>
          </w:divBdr>
        </w:div>
      </w:divsChild>
    </w:div>
    <w:div w:id="1369917703">
      <w:bodyDiv w:val="1"/>
      <w:marLeft w:val="0"/>
      <w:marRight w:val="0"/>
      <w:marTop w:val="0"/>
      <w:marBottom w:val="0"/>
      <w:divBdr>
        <w:top w:val="none" w:sz="0" w:space="0" w:color="auto"/>
        <w:left w:val="none" w:sz="0" w:space="0" w:color="auto"/>
        <w:bottom w:val="none" w:sz="0" w:space="0" w:color="auto"/>
        <w:right w:val="none" w:sz="0" w:space="0" w:color="auto"/>
      </w:divBdr>
      <w:divsChild>
        <w:div w:id="1367094838">
          <w:marLeft w:val="0"/>
          <w:marRight w:val="0"/>
          <w:marTop w:val="0"/>
          <w:marBottom w:val="0"/>
          <w:divBdr>
            <w:top w:val="none" w:sz="0" w:space="0" w:color="auto"/>
            <w:left w:val="none" w:sz="0" w:space="0" w:color="auto"/>
            <w:bottom w:val="none" w:sz="0" w:space="0" w:color="auto"/>
            <w:right w:val="none" w:sz="0" w:space="0" w:color="auto"/>
          </w:divBdr>
        </w:div>
        <w:div w:id="1346203436">
          <w:marLeft w:val="0"/>
          <w:marRight w:val="0"/>
          <w:marTop w:val="0"/>
          <w:marBottom w:val="0"/>
          <w:divBdr>
            <w:top w:val="none" w:sz="0" w:space="0" w:color="auto"/>
            <w:left w:val="none" w:sz="0" w:space="0" w:color="auto"/>
            <w:bottom w:val="none" w:sz="0" w:space="0" w:color="auto"/>
            <w:right w:val="none" w:sz="0" w:space="0" w:color="auto"/>
          </w:divBdr>
        </w:div>
        <w:div w:id="606038284">
          <w:marLeft w:val="0"/>
          <w:marRight w:val="0"/>
          <w:marTop w:val="0"/>
          <w:marBottom w:val="0"/>
          <w:divBdr>
            <w:top w:val="none" w:sz="0" w:space="0" w:color="auto"/>
            <w:left w:val="none" w:sz="0" w:space="0" w:color="auto"/>
            <w:bottom w:val="none" w:sz="0" w:space="0" w:color="auto"/>
            <w:right w:val="none" w:sz="0" w:space="0" w:color="auto"/>
          </w:divBdr>
        </w:div>
        <w:div w:id="571356836">
          <w:marLeft w:val="0"/>
          <w:marRight w:val="0"/>
          <w:marTop w:val="0"/>
          <w:marBottom w:val="0"/>
          <w:divBdr>
            <w:top w:val="none" w:sz="0" w:space="0" w:color="auto"/>
            <w:left w:val="none" w:sz="0" w:space="0" w:color="auto"/>
            <w:bottom w:val="none" w:sz="0" w:space="0" w:color="auto"/>
            <w:right w:val="none" w:sz="0" w:space="0" w:color="auto"/>
          </w:divBdr>
        </w:div>
        <w:div w:id="1076783384">
          <w:marLeft w:val="0"/>
          <w:marRight w:val="0"/>
          <w:marTop w:val="0"/>
          <w:marBottom w:val="0"/>
          <w:divBdr>
            <w:top w:val="none" w:sz="0" w:space="0" w:color="auto"/>
            <w:left w:val="none" w:sz="0" w:space="0" w:color="auto"/>
            <w:bottom w:val="none" w:sz="0" w:space="0" w:color="auto"/>
            <w:right w:val="none" w:sz="0" w:space="0" w:color="auto"/>
          </w:divBdr>
        </w:div>
        <w:div w:id="1409040866">
          <w:marLeft w:val="0"/>
          <w:marRight w:val="0"/>
          <w:marTop w:val="0"/>
          <w:marBottom w:val="0"/>
          <w:divBdr>
            <w:top w:val="none" w:sz="0" w:space="0" w:color="auto"/>
            <w:left w:val="none" w:sz="0" w:space="0" w:color="auto"/>
            <w:bottom w:val="none" w:sz="0" w:space="0" w:color="auto"/>
            <w:right w:val="none" w:sz="0" w:space="0" w:color="auto"/>
          </w:divBdr>
        </w:div>
        <w:div w:id="609629776">
          <w:marLeft w:val="0"/>
          <w:marRight w:val="0"/>
          <w:marTop w:val="0"/>
          <w:marBottom w:val="0"/>
          <w:divBdr>
            <w:top w:val="none" w:sz="0" w:space="0" w:color="auto"/>
            <w:left w:val="none" w:sz="0" w:space="0" w:color="auto"/>
            <w:bottom w:val="none" w:sz="0" w:space="0" w:color="auto"/>
            <w:right w:val="none" w:sz="0" w:space="0" w:color="auto"/>
          </w:divBdr>
        </w:div>
        <w:div w:id="765225844">
          <w:marLeft w:val="0"/>
          <w:marRight w:val="0"/>
          <w:marTop w:val="0"/>
          <w:marBottom w:val="0"/>
          <w:divBdr>
            <w:top w:val="none" w:sz="0" w:space="0" w:color="auto"/>
            <w:left w:val="none" w:sz="0" w:space="0" w:color="auto"/>
            <w:bottom w:val="none" w:sz="0" w:space="0" w:color="auto"/>
            <w:right w:val="none" w:sz="0" w:space="0" w:color="auto"/>
          </w:divBdr>
        </w:div>
        <w:div w:id="2001617625">
          <w:marLeft w:val="0"/>
          <w:marRight w:val="0"/>
          <w:marTop w:val="0"/>
          <w:marBottom w:val="0"/>
          <w:divBdr>
            <w:top w:val="none" w:sz="0" w:space="0" w:color="auto"/>
            <w:left w:val="none" w:sz="0" w:space="0" w:color="auto"/>
            <w:bottom w:val="none" w:sz="0" w:space="0" w:color="auto"/>
            <w:right w:val="none" w:sz="0" w:space="0" w:color="auto"/>
          </w:divBdr>
        </w:div>
        <w:div w:id="520556063">
          <w:marLeft w:val="0"/>
          <w:marRight w:val="0"/>
          <w:marTop w:val="0"/>
          <w:marBottom w:val="0"/>
          <w:divBdr>
            <w:top w:val="none" w:sz="0" w:space="0" w:color="auto"/>
            <w:left w:val="none" w:sz="0" w:space="0" w:color="auto"/>
            <w:bottom w:val="none" w:sz="0" w:space="0" w:color="auto"/>
            <w:right w:val="none" w:sz="0" w:space="0" w:color="auto"/>
          </w:divBdr>
        </w:div>
      </w:divsChild>
    </w:div>
    <w:div w:id="1464230130">
      <w:bodyDiv w:val="1"/>
      <w:marLeft w:val="0"/>
      <w:marRight w:val="0"/>
      <w:marTop w:val="0"/>
      <w:marBottom w:val="0"/>
      <w:divBdr>
        <w:top w:val="none" w:sz="0" w:space="0" w:color="auto"/>
        <w:left w:val="none" w:sz="0" w:space="0" w:color="auto"/>
        <w:bottom w:val="none" w:sz="0" w:space="0" w:color="auto"/>
        <w:right w:val="none" w:sz="0" w:space="0" w:color="auto"/>
      </w:divBdr>
      <w:divsChild>
        <w:div w:id="797145179">
          <w:marLeft w:val="0"/>
          <w:marRight w:val="0"/>
          <w:marTop w:val="0"/>
          <w:marBottom w:val="0"/>
          <w:divBdr>
            <w:top w:val="none" w:sz="0" w:space="0" w:color="auto"/>
            <w:left w:val="none" w:sz="0" w:space="0" w:color="auto"/>
            <w:bottom w:val="none" w:sz="0" w:space="0" w:color="auto"/>
            <w:right w:val="none" w:sz="0" w:space="0" w:color="auto"/>
          </w:divBdr>
        </w:div>
        <w:div w:id="1943682113">
          <w:marLeft w:val="0"/>
          <w:marRight w:val="0"/>
          <w:marTop w:val="0"/>
          <w:marBottom w:val="0"/>
          <w:divBdr>
            <w:top w:val="none" w:sz="0" w:space="0" w:color="auto"/>
            <w:left w:val="none" w:sz="0" w:space="0" w:color="auto"/>
            <w:bottom w:val="none" w:sz="0" w:space="0" w:color="auto"/>
            <w:right w:val="none" w:sz="0" w:space="0" w:color="auto"/>
          </w:divBdr>
        </w:div>
        <w:div w:id="869415210">
          <w:marLeft w:val="0"/>
          <w:marRight w:val="0"/>
          <w:marTop w:val="0"/>
          <w:marBottom w:val="0"/>
          <w:divBdr>
            <w:top w:val="none" w:sz="0" w:space="0" w:color="auto"/>
            <w:left w:val="none" w:sz="0" w:space="0" w:color="auto"/>
            <w:bottom w:val="none" w:sz="0" w:space="0" w:color="auto"/>
            <w:right w:val="none" w:sz="0" w:space="0" w:color="auto"/>
          </w:divBdr>
        </w:div>
        <w:div w:id="692535751">
          <w:marLeft w:val="0"/>
          <w:marRight w:val="0"/>
          <w:marTop w:val="0"/>
          <w:marBottom w:val="0"/>
          <w:divBdr>
            <w:top w:val="none" w:sz="0" w:space="0" w:color="auto"/>
            <w:left w:val="none" w:sz="0" w:space="0" w:color="auto"/>
            <w:bottom w:val="none" w:sz="0" w:space="0" w:color="auto"/>
            <w:right w:val="none" w:sz="0" w:space="0" w:color="auto"/>
          </w:divBdr>
        </w:div>
        <w:div w:id="81419783">
          <w:marLeft w:val="0"/>
          <w:marRight w:val="0"/>
          <w:marTop w:val="0"/>
          <w:marBottom w:val="0"/>
          <w:divBdr>
            <w:top w:val="none" w:sz="0" w:space="0" w:color="auto"/>
            <w:left w:val="none" w:sz="0" w:space="0" w:color="auto"/>
            <w:bottom w:val="none" w:sz="0" w:space="0" w:color="auto"/>
            <w:right w:val="none" w:sz="0" w:space="0" w:color="auto"/>
          </w:divBdr>
        </w:div>
      </w:divsChild>
    </w:div>
    <w:div w:id="1499926417">
      <w:bodyDiv w:val="1"/>
      <w:marLeft w:val="0"/>
      <w:marRight w:val="0"/>
      <w:marTop w:val="0"/>
      <w:marBottom w:val="0"/>
      <w:divBdr>
        <w:top w:val="none" w:sz="0" w:space="0" w:color="auto"/>
        <w:left w:val="none" w:sz="0" w:space="0" w:color="auto"/>
        <w:bottom w:val="none" w:sz="0" w:space="0" w:color="auto"/>
        <w:right w:val="none" w:sz="0" w:space="0" w:color="auto"/>
      </w:divBdr>
      <w:divsChild>
        <w:div w:id="2097508637">
          <w:marLeft w:val="0"/>
          <w:marRight w:val="0"/>
          <w:marTop w:val="0"/>
          <w:marBottom w:val="0"/>
          <w:divBdr>
            <w:top w:val="none" w:sz="0" w:space="0" w:color="auto"/>
            <w:left w:val="none" w:sz="0" w:space="0" w:color="auto"/>
            <w:bottom w:val="none" w:sz="0" w:space="0" w:color="auto"/>
            <w:right w:val="none" w:sz="0" w:space="0" w:color="auto"/>
          </w:divBdr>
        </w:div>
        <w:div w:id="11302373">
          <w:marLeft w:val="0"/>
          <w:marRight w:val="0"/>
          <w:marTop w:val="0"/>
          <w:marBottom w:val="0"/>
          <w:divBdr>
            <w:top w:val="none" w:sz="0" w:space="0" w:color="auto"/>
            <w:left w:val="none" w:sz="0" w:space="0" w:color="auto"/>
            <w:bottom w:val="none" w:sz="0" w:space="0" w:color="auto"/>
            <w:right w:val="none" w:sz="0" w:space="0" w:color="auto"/>
          </w:divBdr>
        </w:div>
        <w:div w:id="151995610">
          <w:marLeft w:val="0"/>
          <w:marRight w:val="0"/>
          <w:marTop w:val="0"/>
          <w:marBottom w:val="0"/>
          <w:divBdr>
            <w:top w:val="none" w:sz="0" w:space="0" w:color="auto"/>
            <w:left w:val="none" w:sz="0" w:space="0" w:color="auto"/>
            <w:bottom w:val="none" w:sz="0" w:space="0" w:color="auto"/>
            <w:right w:val="none" w:sz="0" w:space="0" w:color="auto"/>
          </w:divBdr>
        </w:div>
        <w:div w:id="90005867">
          <w:marLeft w:val="0"/>
          <w:marRight w:val="0"/>
          <w:marTop w:val="0"/>
          <w:marBottom w:val="0"/>
          <w:divBdr>
            <w:top w:val="none" w:sz="0" w:space="0" w:color="auto"/>
            <w:left w:val="none" w:sz="0" w:space="0" w:color="auto"/>
            <w:bottom w:val="none" w:sz="0" w:space="0" w:color="auto"/>
            <w:right w:val="none" w:sz="0" w:space="0" w:color="auto"/>
          </w:divBdr>
        </w:div>
      </w:divsChild>
    </w:div>
    <w:div w:id="1633245675">
      <w:bodyDiv w:val="1"/>
      <w:marLeft w:val="0"/>
      <w:marRight w:val="0"/>
      <w:marTop w:val="0"/>
      <w:marBottom w:val="0"/>
      <w:divBdr>
        <w:top w:val="none" w:sz="0" w:space="0" w:color="auto"/>
        <w:left w:val="none" w:sz="0" w:space="0" w:color="auto"/>
        <w:bottom w:val="none" w:sz="0" w:space="0" w:color="auto"/>
        <w:right w:val="none" w:sz="0" w:space="0" w:color="auto"/>
      </w:divBdr>
      <w:divsChild>
        <w:div w:id="362287805">
          <w:marLeft w:val="0"/>
          <w:marRight w:val="0"/>
          <w:marTop w:val="0"/>
          <w:marBottom w:val="0"/>
          <w:divBdr>
            <w:top w:val="none" w:sz="0" w:space="0" w:color="auto"/>
            <w:left w:val="none" w:sz="0" w:space="0" w:color="auto"/>
            <w:bottom w:val="none" w:sz="0" w:space="0" w:color="auto"/>
            <w:right w:val="none" w:sz="0" w:space="0" w:color="auto"/>
          </w:divBdr>
        </w:div>
        <w:div w:id="1702439944">
          <w:marLeft w:val="0"/>
          <w:marRight w:val="0"/>
          <w:marTop w:val="0"/>
          <w:marBottom w:val="0"/>
          <w:divBdr>
            <w:top w:val="none" w:sz="0" w:space="0" w:color="auto"/>
            <w:left w:val="none" w:sz="0" w:space="0" w:color="auto"/>
            <w:bottom w:val="none" w:sz="0" w:space="0" w:color="auto"/>
            <w:right w:val="none" w:sz="0" w:space="0" w:color="auto"/>
          </w:divBdr>
        </w:div>
        <w:div w:id="1076391845">
          <w:marLeft w:val="0"/>
          <w:marRight w:val="0"/>
          <w:marTop w:val="0"/>
          <w:marBottom w:val="0"/>
          <w:divBdr>
            <w:top w:val="none" w:sz="0" w:space="0" w:color="auto"/>
            <w:left w:val="none" w:sz="0" w:space="0" w:color="auto"/>
            <w:bottom w:val="none" w:sz="0" w:space="0" w:color="auto"/>
            <w:right w:val="none" w:sz="0" w:space="0" w:color="auto"/>
          </w:divBdr>
        </w:div>
        <w:div w:id="762647152">
          <w:marLeft w:val="0"/>
          <w:marRight w:val="0"/>
          <w:marTop w:val="0"/>
          <w:marBottom w:val="0"/>
          <w:divBdr>
            <w:top w:val="none" w:sz="0" w:space="0" w:color="auto"/>
            <w:left w:val="none" w:sz="0" w:space="0" w:color="auto"/>
            <w:bottom w:val="none" w:sz="0" w:space="0" w:color="auto"/>
            <w:right w:val="none" w:sz="0" w:space="0" w:color="auto"/>
          </w:divBdr>
        </w:div>
        <w:div w:id="1655182673">
          <w:marLeft w:val="0"/>
          <w:marRight w:val="0"/>
          <w:marTop w:val="0"/>
          <w:marBottom w:val="0"/>
          <w:divBdr>
            <w:top w:val="none" w:sz="0" w:space="0" w:color="auto"/>
            <w:left w:val="none" w:sz="0" w:space="0" w:color="auto"/>
            <w:bottom w:val="none" w:sz="0" w:space="0" w:color="auto"/>
            <w:right w:val="none" w:sz="0" w:space="0" w:color="auto"/>
          </w:divBdr>
        </w:div>
        <w:div w:id="1493401568">
          <w:marLeft w:val="0"/>
          <w:marRight w:val="0"/>
          <w:marTop w:val="0"/>
          <w:marBottom w:val="0"/>
          <w:divBdr>
            <w:top w:val="none" w:sz="0" w:space="0" w:color="auto"/>
            <w:left w:val="none" w:sz="0" w:space="0" w:color="auto"/>
            <w:bottom w:val="none" w:sz="0" w:space="0" w:color="auto"/>
            <w:right w:val="none" w:sz="0" w:space="0" w:color="auto"/>
          </w:divBdr>
        </w:div>
      </w:divsChild>
    </w:div>
    <w:div w:id="1762528833">
      <w:bodyDiv w:val="1"/>
      <w:marLeft w:val="0"/>
      <w:marRight w:val="0"/>
      <w:marTop w:val="0"/>
      <w:marBottom w:val="0"/>
      <w:divBdr>
        <w:top w:val="none" w:sz="0" w:space="0" w:color="auto"/>
        <w:left w:val="none" w:sz="0" w:space="0" w:color="auto"/>
        <w:bottom w:val="none" w:sz="0" w:space="0" w:color="auto"/>
        <w:right w:val="none" w:sz="0" w:space="0" w:color="auto"/>
      </w:divBdr>
      <w:divsChild>
        <w:div w:id="667102175">
          <w:marLeft w:val="0"/>
          <w:marRight w:val="0"/>
          <w:marTop w:val="0"/>
          <w:marBottom w:val="0"/>
          <w:divBdr>
            <w:top w:val="none" w:sz="0" w:space="0" w:color="auto"/>
            <w:left w:val="none" w:sz="0" w:space="0" w:color="auto"/>
            <w:bottom w:val="none" w:sz="0" w:space="0" w:color="auto"/>
            <w:right w:val="none" w:sz="0" w:space="0" w:color="auto"/>
          </w:divBdr>
        </w:div>
        <w:div w:id="579873658">
          <w:marLeft w:val="0"/>
          <w:marRight w:val="0"/>
          <w:marTop w:val="0"/>
          <w:marBottom w:val="0"/>
          <w:divBdr>
            <w:top w:val="none" w:sz="0" w:space="0" w:color="auto"/>
            <w:left w:val="none" w:sz="0" w:space="0" w:color="auto"/>
            <w:bottom w:val="none" w:sz="0" w:space="0" w:color="auto"/>
            <w:right w:val="none" w:sz="0" w:space="0" w:color="auto"/>
          </w:divBdr>
        </w:div>
      </w:divsChild>
    </w:div>
    <w:div w:id="1902206755">
      <w:bodyDiv w:val="1"/>
      <w:marLeft w:val="0"/>
      <w:marRight w:val="0"/>
      <w:marTop w:val="0"/>
      <w:marBottom w:val="0"/>
      <w:divBdr>
        <w:top w:val="none" w:sz="0" w:space="0" w:color="auto"/>
        <w:left w:val="none" w:sz="0" w:space="0" w:color="auto"/>
        <w:bottom w:val="none" w:sz="0" w:space="0" w:color="auto"/>
        <w:right w:val="none" w:sz="0" w:space="0" w:color="auto"/>
      </w:divBdr>
      <w:divsChild>
        <w:div w:id="258949314">
          <w:marLeft w:val="0"/>
          <w:marRight w:val="0"/>
          <w:marTop w:val="0"/>
          <w:marBottom w:val="0"/>
          <w:divBdr>
            <w:top w:val="none" w:sz="0" w:space="0" w:color="auto"/>
            <w:left w:val="none" w:sz="0" w:space="0" w:color="auto"/>
            <w:bottom w:val="none" w:sz="0" w:space="0" w:color="auto"/>
            <w:right w:val="none" w:sz="0" w:space="0" w:color="auto"/>
          </w:divBdr>
        </w:div>
        <w:div w:id="1682269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811A-4D6F-4C7B-8370-C595F26E8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2901</Characters>
  <Application>Microsoft Office Word</Application>
  <DocSecurity>0</DocSecurity>
  <Lines>24</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2-REG</dc:creator>
  <cp:lastModifiedBy>René de Dreu</cp:lastModifiedBy>
  <cp:revision>0</cp:revision>
  <dcterms:created xsi:type="dcterms:W3CDTF">2022-04-13T10:08:00Z</dcterms:created>
  <dcterms:modified xsi:type="dcterms:W3CDTF">2022-04-13T10:08:00Z</dcterms:modified>
</cp:coreProperties>
</file>