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2E40E" w14:textId="77777777" w:rsidR="00986907" w:rsidRDefault="00986907" w:rsidP="00986907">
      <w:pPr>
        <w:pStyle w:val="Default"/>
      </w:pPr>
    </w:p>
    <w:p w14:paraId="3E02E40F" w14:textId="77777777" w:rsidR="00E60756" w:rsidRDefault="00E60756" w:rsidP="00986907">
      <w:pPr>
        <w:jc w:val="center"/>
        <w:rPr>
          <w:sz w:val="2"/>
          <w:szCs w:val="2"/>
        </w:rPr>
      </w:pPr>
    </w:p>
    <w:p w14:paraId="3E02E410" w14:textId="77777777" w:rsidR="00986907" w:rsidRDefault="00986907" w:rsidP="00986907">
      <w:pPr>
        <w:jc w:val="center"/>
        <w:rPr>
          <w:rFonts w:ascii="Arial" w:hAnsi="Arial" w:cs="Arial"/>
          <w:b/>
          <w:bCs/>
          <w:sz w:val="44"/>
          <w:szCs w:val="44"/>
        </w:rPr>
      </w:pPr>
      <w:r>
        <w:rPr>
          <w:sz w:val="2"/>
          <w:szCs w:val="2"/>
        </w:rPr>
        <w:t>0B</w:t>
      </w:r>
      <w:r>
        <w:rPr>
          <w:rFonts w:ascii="Arial" w:hAnsi="Arial" w:cs="Arial"/>
          <w:b/>
          <w:bCs/>
          <w:sz w:val="44"/>
          <w:szCs w:val="44"/>
        </w:rPr>
        <w:t>Maintenance Programme</w:t>
      </w:r>
    </w:p>
    <w:p w14:paraId="3E02E411" w14:textId="77777777" w:rsidR="00E60756" w:rsidRDefault="00E60756" w:rsidP="00986907">
      <w:pPr>
        <w:jc w:val="center"/>
        <w:rPr>
          <w:rFonts w:ascii="Arial" w:hAnsi="Arial" w:cs="Arial"/>
          <w:b/>
          <w:bCs/>
          <w:sz w:val="44"/>
          <w:szCs w:val="44"/>
        </w:rPr>
      </w:pPr>
    </w:p>
    <w:p w14:paraId="3E02E412" w14:textId="77777777" w:rsidR="00206F67" w:rsidRPr="00F536A5" w:rsidRDefault="00206F67" w:rsidP="00206F67">
      <w:pPr>
        <w:jc w:val="center"/>
        <w:rPr>
          <w:sz w:val="44"/>
          <w:szCs w:val="44"/>
          <w:lang w:val="en-US"/>
        </w:rPr>
      </w:pPr>
      <w:r>
        <w:rPr>
          <w:sz w:val="44"/>
          <w:szCs w:val="44"/>
          <w:highlight w:val="yellow"/>
          <w:lang w:val="en-US"/>
        </w:rPr>
        <w:t xml:space="preserve">Add </w:t>
      </w:r>
      <w:r w:rsidRPr="00E82CE7">
        <w:rPr>
          <w:sz w:val="44"/>
          <w:szCs w:val="44"/>
          <w:highlight w:val="yellow"/>
          <w:lang w:val="en-US"/>
        </w:rPr>
        <w:t>Manufacturer + Type/</w:t>
      </w:r>
      <w:r>
        <w:rPr>
          <w:sz w:val="44"/>
          <w:szCs w:val="44"/>
          <w:highlight w:val="yellow"/>
          <w:lang w:val="en-US"/>
        </w:rPr>
        <w:t xml:space="preserve"> </w:t>
      </w:r>
      <w:r w:rsidRPr="00E82CE7">
        <w:rPr>
          <w:sz w:val="44"/>
          <w:szCs w:val="44"/>
          <w:highlight w:val="yellow"/>
          <w:lang w:val="en-US"/>
        </w:rPr>
        <w:t>model</w:t>
      </w:r>
    </w:p>
    <w:p w14:paraId="3E02E413" w14:textId="77777777" w:rsidR="00E60756" w:rsidRDefault="00E60756" w:rsidP="00986907">
      <w:pPr>
        <w:jc w:val="center"/>
        <w:rPr>
          <w:rFonts w:ascii="Arial" w:hAnsi="Arial" w:cs="Arial"/>
          <w:b/>
          <w:bCs/>
          <w:sz w:val="44"/>
          <w:szCs w:val="44"/>
        </w:rPr>
      </w:pPr>
    </w:p>
    <w:p w14:paraId="3E02E414" w14:textId="77777777" w:rsidR="00206F67" w:rsidRDefault="00206F67" w:rsidP="00206F67">
      <w:pPr>
        <w:jc w:val="center"/>
        <w:rPr>
          <w:sz w:val="44"/>
          <w:szCs w:val="44"/>
          <w:lang w:val="en-US"/>
        </w:rPr>
      </w:pPr>
      <w:r w:rsidRPr="00275FB1">
        <w:rPr>
          <w:sz w:val="44"/>
          <w:szCs w:val="44"/>
          <w:highlight w:val="yellow"/>
          <w:lang w:val="en-US"/>
        </w:rPr>
        <w:t>Add registration</w:t>
      </w:r>
    </w:p>
    <w:p w14:paraId="3E02E415" w14:textId="77777777" w:rsidR="00206F67" w:rsidRDefault="00206F67" w:rsidP="00986907">
      <w:pPr>
        <w:jc w:val="center"/>
        <w:rPr>
          <w:rFonts w:ascii="Arial" w:hAnsi="Arial" w:cs="Arial"/>
          <w:b/>
          <w:bCs/>
          <w:sz w:val="44"/>
          <w:szCs w:val="44"/>
        </w:rPr>
      </w:pPr>
    </w:p>
    <w:p w14:paraId="3E02E416" w14:textId="77777777" w:rsidR="00E60756" w:rsidRDefault="00E60756" w:rsidP="00986907">
      <w:pPr>
        <w:jc w:val="center"/>
        <w:rPr>
          <w:rFonts w:ascii="Arial" w:hAnsi="Arial" w:cs="Arial"/>
          <w:b/>
          <w:bCs/>
          <w:sz w:val="44"/>
          <w:szCs w:val="44"/>
        </w:rPr>
      </w:pPr>
    </w:p>
    <w:p w14:paraId="3E02E417" w14:textId="77777777" w:rsidR="00E60756" w:rsidRDefault="00E60756" w:rsidP="00986907">
      <w:pPr>
        <w:jc w:val="center"/>
        <w:rPr>
          <w:rFonts w:ascii="Arial" w:hAnsi="Arial" w:cs="Arial"/>
          <w:b/>
          <w:bCs/>
          <w:sz w:val="44"/>
          <w:szCs w:val="44"/>
        </w:rPr>
      </w:pPr>
    </w:p>
    <w:p w14:paraId="3E02E418" w14:textId="77777777" w:rsidR="00E60756" w:rsidRDefault="00E60756" w:rsidP="00986907">
      <w:pPr>
        <w:jc w:val="center"/>
        <w:rPr>
          <w:rFonts w:ascii="Arial" w:hAnsi="Arial" w:cs="Arial"/>
          <w:b/>
          <w:bCs/>
          <w:sz w:val="44"/>
          <w:szCs w:val="44"/>
        </w:rPr>
      </w:pPr>
    </w:p>
    <w:p w14:paraId="3E02E419" w14:textId="77777777" w:rsidR="00E60756" w:rsidRDefault="00E60756" w:rsidP="00986907">
      <w:pPr>
        <w:jc w:val="center"/>
        <w:rPr>
          <w:rFonts w:ascii="Arial" w:hAnsi="Arial" w:cs="Arial"/>
          <w:b/>
          <w:bCs/>
          <w:sz w:val="44"/>
          <w:szCs w:val="44"/>
        </w:rPr>
      </w:pPr>
    </w:p>
    <w:p w14:paraId="3E02E41A" w14:textId="77777777" w:rsidR="00E60756" w:rsidRDefault="00E60756" w:rsidP="00986907">
      <w:pPr>
        <w:jc w:val="center"/>
        <w:rPr>
          <w:rFonts w:ascii="Arial" w:hAnsi="Arial" w:cs="Arial"/>
          <w:b/>
          <w:bCs/>
          <w:sz w:val="44"/>
          <w:szCs w:val="44"/>
        </w:rPr>
      </w:pPr>
    </w:p>
    <w:p w14:paraId="3E02E41B" w14:textId="77777777" w:rsidR="00E60756" w:rsidRDefault="00E60756" w:rsidP="00986907">
      <w:pPr>
        <w:jc w:val="center"/>
        <w:rPr>
          <w:rFonts w:ascii="Arial" w:hAnsi="Arial" w:cs="Arial"/>
          <w:b/>
          <w:bCs/>
          <w:sz w:val="44"/>
          <w:szCs w:val="44"/>
        </w:rPr>
      </w:pPr>
    </w:p>
    <w:p w14:paraId="3E02E41C" w14:textId="77777777" w:rsidR="00E60756" w:rsidRDefault="00E60756" w:rsidP="00986907">
      <w:pPr>
        <w:jc w:val="center"/>
        <w:rPr>
          <w:rFonts w:ascii="Arial" w:hAnsi="Arial" w:cs="Arial"/>
          <w:b/>
          <w:bCs/>
          <w:sz w:val="44"/>
          <w:szCs w:val="44"/>
        </w:rPr>
      </w:pPr>
    </w:p>
    <w:p w14:paraId="3E02E41D" w14:textId="77777777" w:rsidR="00E60756" w:rsidRDefault="00E60756" w:rsidP="00986907">
      <w:pPr>
        <w:jc w:val="center"/>
        <w:rPr>
          <w:rFonts w:ascii="Arial" w:hAnsi="Arial" w:cs="Arial"/>
          <w:b/>
          <w:bCs/>
          <w:sz w:val="44"/>
          <w:szCs w:val="44"/>
        </w:rPr>
      </w:pPr>
    </w:p>
    <w:p w14:paraId="3E02E41E" w14:textId="77777777" w:rsidR="00E60756" w:rsidRDefault="00E60756" w:rsidP="00206F67">
      <w:pPr>
        <w:rPr>
          <w:rFonts w:ascii="Arial" w:hAnsi="Arial" w:cs="Arial"/>
          <w:b/>
          <w:bCs/>
          <w:sz w:val="44"/>
          <w:szCs w:val="44"/>
        </w:rPr>
      </w:pPr>
    </w:p>
    <w:p w14:paraId="3E02E41F" w14:textId="77777777" w:rsidR="00206F67" w:rsidRDefault="00206F67" w:rsidP="00206F67">
      <w:pPr>
        <w:rPr>
          <w:b/>
          <w:sz w:val="28"/>
          <w:szCs w:val="28"/>
          <w:lang w:val="en-US"/>
        </w:rPr>
      </w:pPr>
    </w:p>
    <w:p w14:paraId="3E02E420" w14:textId="77777777" w:rsidR="00986907" w:rsidRPr="00986907" w:rsidRDefault="00986907" w:rsidP="00986907">
      <w:pPr>
        <w:autoSpaceDE w:val="0"/>
        <w:autoSpaceDN w:val="0"/>
        <w:adjustRightInd w:val="0"/>
        <w:spacing w:after="0" w:line="240" w:lineRule="auto"/>
        <w:rPr>
          <w:rFonts w:ascii="Arial" w:hAnsi="Arial" w:cs="Arial"/>
          <w:color w:val="000000"/>
          <w:sz w:val="23"/>
          <w:szCs w:val="23"/>
        </w:rPr>
      </w:pPr>
      <w:r w:rsidRPr="00986907">
        <w:rPr>
          <w:rFonts w:ascii="Arial" w:hAnsi="Arial" w:cs="Arial"/>
          <w:b/>
          <w:bCs/>
          <w:color w:val="000000"/>
          <w:sz w:val="23"/>
          <w:szCs w:val="23"/>
        </w:rPr>
        <w:lastRenderedPageBreak/>
        <w:t xml:space="preserve">CONTENTS </w:t>
      </w:r>
    </w:p>
    <w:p w14:paraId="3E02E421" w14:textId="77777777" w:rsidR="00986907" w:rsidRPr="00986907" w:rsidRDefault="00986907" w:rsidP="00986907">
      <w:pPr>
        <w:autoSpaceDE w:val="0"/>
        <w:autoSpaceDN w:val="0"/>
        <w:adjustRightInd w:val="0"/>
        <w:spacing w:after="0" w:line="240" w:lineRule="auto"/>
        <w:rPr>
          <w:rFonts w:ascii="Arial" w:hAnsi="Arial" w:cs="Arial"/>
          <w:color w:val="000000"/>
        </w:rPr>
      </w:pPr>
      <w:r w:rsidRPr="00986907">
        <w:rPr>
          <w:rFonts w:ascii="Arial" w:hAnsi="Arial" w:cs="Arial"/>
          <w:b/>
          <w:bCs/>
          <w:color w:val="000000"/>
        </w:rPr>
        <w:t xml:space="preserve">Preamble: </w:t>
      </w:r>
    </w:p>
    <w:p w14:paraId="3E02E422" w14:textId="77777777" w:rsidR="00986907" w:rsidRPr="00986907" w:rsidRDefault="00986907" w:rsidP="00E60756">
      <w:pPr>
        <w:autoSpaceDE w:val="0"/>
        <w:autoSpaceDN w:val="0"/>
        <w:adjustRightInd w:val="0"/>
        <w:spacing w:after="0" w:line="240" w:lineRule="auto"/>
        <w:contextualSpacing/>
        <w:rPr>
          <w:rFonts w:ascii="Arial" w:hAnsi="Arial" w:cs="Arial"/>
          <w:color w:val="000000"/>
          <w:sz w:val="20"/>
          <w:szCs w:val="20"/>
        </w:rPr>
      </w:pPr>
      <w:r w:rsidRPr="00986907">
        <w:rPr>
          <w:rFonts w:ascii="Arial" w:hAnsi="Arial" w:cs="Arial"/>
          <w:color w:val="000000"/>
          <w:sz w:val="20"/>
          <w:szCs w:val="20"/>
        </w:rPr>
        <w:t>Title Page</w:t>
      </w:r>
    </w:p>
    <w:p w14:paraId="3E02E423" w14:textId="77777777" w:rsidR="00986907" w:rsidRPr="00986907" w:rsidRDefault="00986907" w:rsidP="00E60756">
      <w:pPr>
        <w:autoSpaceDE w:val="0"/>
        <w:autoSpaceDN w:val="0"/>
        <w:adjustRightInd w:val="0"/>
        <w:spacing w:after="0" w:line="240" w:lineRule="auto"/>
        <w:contextualSpacing/>
        <w:rPr>
          <w:rFonts w:ascii="Arial" w:hAnsi="Arial" w:cs="Arial"/>
          <w:color w:val="000000"/>
          <w:sz w:val="20"/>
          <w:szCs w:val="20"/>
        </w:rPr>
      </w:pPr>
      <w:r w:rsidRPr="00986907">
        <w:rPr>
          <w:rFonts w:ascii="Arial" w:hAnsi="Arial" w:cs="Arial"/>
          <w:color w:val="000000"/>
          <w:sz w:val="20"/>
          <w:szCs w:val="20"/>
        </w:rPr>
        <w:t xml:space="preserve">Contents .............................................................................................................................. i </w:t>
      </w:r>
    </w:p>
    <w:p w14:paraId="3E02E424" w14:textId="77777777" w:rsidR="00986907" w:rsidRDefault="00986907" w:rsidP="00E60756">
      <w:pPr>
        <w:autoSpaceDE w:val="0"/>
        <w:autoSpaceDN w:val="0"/>
        <w:adjustRightInd w:val="0"/>
        <w:spacing w:after="0" w:line="240" w:lineRule="auto"/>
        <w:contextualSpacing/>
        <w:rPr>
          <w:rFonts w:ascii="Arial" w:hAnsi="Arial" w:cs="Arial"/>
          <w:color w:val="000000"/>
          <w:sz w:val="20"/>
          <w:szCs w:val="20"/>
        </w:rPr>
      </w:pPr>
      <w:r w:rsidRPr="00986907">
        <w:rPr>
          <w:rFonts w:ascii="Arial" w:hAnsi="Arial" w:cs="Arial"/>
          <w:color w:val="000000"/>
          <w:sz w:val="20"/>
          <w:szCs w:val="20"/>
        </w:rPr>
        <w:t>List of Effective Pages ......................................................................................................... i</w:t>
      </w:r>
    </w:p>
    <w:p w14:paraId="3E02E425" w14:textId="77777777" w:rsidR="00E60756" w:rsidRDefault="00E60756" w:rsidP="00E60756">
      <w:pPr>
        <w:spacing w:line="240" w:lineRule="auto"/>
        <w:contextualSpacing/>
        <w:rPr>
          <w:rFonts w:ascii="Arial" w:hAnsi="Arial" w:cs="Arial"/>
          <w:color w:val="000000"/>
          <w:sz w:val="20"/>
          <w:szCs w:val="20"/>
        </w:rPr>
      </w:pPr>
      <w:r w:rsidRPr="00986907">
        <w:rPr>
          <w:rFonts w:ascii="Arial" w:hAnsi="Arial" w:cs="Arial"/>
          <w:color w:val="000000"/>
          <w:sz w:val="20"/>
          <w:szCs w:val="20"/>
        </w:rPr>
        <w:t>Distribution List .................................................................................................................... i</w:t>
      </w:r>
    </w:p>
    <w:p w14:paraId="3E02E426" w14:textId="77777777" w:rsidR="00E60756" w:rsidRPr="00986907" w:rsidRDefault="00E60756" w:rsidP="00E60756">
      <w:pPr>
        <w:spacing w:line="240" w:lineRule="auto"/>
        <w:contextualSpacing/>
        <w:rPr>
          <w:rFonts w:ascii="Arial" w:hAnsi="Arial" w:cs="Arial"/>
          <w:color w:val="000000"/>
          <w:sz w:val="20"/>
          <w:szCs w:val="20"/>
        </w:rPr>
      </w:pPr>
      <w:r>
        <w:rPr>
          <w:rFonts w:ascii="Arial" w:hAnsi="Arial" w:cs="Arial"/>
          <w:color w:val="000000"/>
          <w:sz w:val="20"/>
          <w:szCs w:val="20"/>
        </w:rPr>
        <w:t>Introduction …………………………………………………………………………………………ii</w:t>
      </w:r>
    </w:p>
    <w:p w14:paraId="3E02E427" w14:textId="77777777" w:rsidR="00E60756" w:rsidRDefault="00E60756" w:rsidP="00986907">
      <w:pPr>
        <w:rPr>
          <w:rFonts w:ascii="Arial" w:hAnsi="Arial" w:cs="Arial"/>
          <w:color w:val="000000"/>
          <w:sz w:val="20"/>
          <w:szCs w:val="20"/>
        </w:rPr>
      </w:pPr>
    </w:p>
    <w:p w14:paraId="3E02E428" w14:textId="77777777" w:rsidR="00E60756" w:rsidRDefault="00E60756" w:rsidP="00986907">
      <w:pPr>
        <w:rPr>
          <w:b/>
          <w:sz w:val="28"/>
          <w:szCs w:val="28"/>
          <w:lang w:val="en-US"/>
        </w:rPr>
      </w:pPr>
    </w:p>
    <w:p w14:paraId="3E02E429" w14:textId="77777777" w:rsidR="00986907" w:rsidRDefault="00986907">
      <w:pPr>
        <w:rPr>
          <w:b/>
          <w:sz w:val="28"/>
          <w:szCs w:val="28"/>
          <w:lang w:val="en-US"/>
        </w:rPr>
      </w:pPr>
      <w:r>
        <w:rPr>
          <w:b/>
          <w:sz w:val="28"/>
          <w:szCs w:val="28"/>
          <w:lang w:val="en-US"/>
        </w:rPr>
        <w:t>LEP</w:t>
      </w:r>
    </w:p>
    <w:p w14:paraId="3E02E42A" w14:textId="77777777" w:rsidR="00986907" w:rsidRDefault="00986907">
      <w:pPr>
        <w:rPr>
          <w:bCs/>
          <w:lang w:val="en-US"/>
        </w:rPr>
      </w:pPr>
      <w:r w:rsidRPr="00986907">
        <w:rPr>
          <w:bCs/>
          <w:lang w:val="en-US"/>
        </w:rPr>
        <w:t>All pages of the AMP are issued at the same issue and revision, apart from those itemized in the box below.</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986907" w14:paraId="3E02E431" w14:textId="77777777" w:rsidTr="00986907">
        <w:tc>
          <w:tcPr>
            <w:tcW w:w="1502" w:type="dxa"/>
          </w:tcPr>
          <w:p w14:paraId="3E02E42B" w14:textId="77777777" w:rsidR="00986907" w:rsidRPr="00986907" w:rsidRDefault="00986907" w:rsidP="00986907">
            <w:pPr>
              <w:rPr>
                <w:b/>
                <w:lang w:val="en-US"/>
              </w:rPr>
            </w:pPr>
            <w:r w:rsidRPr="00986907">
              <w:rPr>
                <w:b/>
                <w:lang w:val="en-US"/>
              </w:rPr>
              <w:t>Date</w:t>
            </w:r>
          </w:p>
        </w:tc>
        <w:tc>
          <w:tcPr>
            <w:tcW w:w="1502" w:type="dxa"/>
          </w:tcPr>
          <w:p w14:paraId="3E02E42C" w14:textId="77777777" w:rsidR="00986907" w:rsidRPr="00986907" w:rsidRDefault="00986907" w:rsidP="00986907">
            <w:pPr>
              <w:rPr>
                <w:b/>
                <w:lang w:val="en-US"/>
              </w:rPr>
            </w:pPr>
            <w:r w:rsidRPr="00986907">
              <w:rPr>
                <w:b/>
                <w:lang w:val="en-US"/>
              </w:rPr>
              <w:t>Page No</w:t>
            </w:r>
          </w:p>
        </w:tc>
        <w:tc>
          <w:tcPr>
            <w:tcW w:w="1503" w:type="dxa"/>
          </w:tcPr>
          <w:p w14:paraId="3E02E42D" w14:textId="77777777" w:rsidR="00986907" w:rsidRPr="00986907" w:rsidRDefault="00986907" w:rsidP="00986907">
            <w:pPr>
              <w:rPr>
                <w:b/>
                <w:lang w:val="en-US"/>
              </w:rPr>
            </w:pPr>
            <w:r w:rsidRPr="00986907">
              <w:rPr>
                <w:b/>
                <w:lang w:val="en-US"/>
              </w:rPr>
              <w:t>Revision Status</w:t>
            </w:r>
          </w:p>
        </w:tc>
        <w:tc>
          <w:tcPr>
            <w:tcW w:w="1503" w:type="dxa"/>
          </w:tcPr>
          <w:p w14:paraId="3E02E42E" w14:textId="77777777" w:rsidR="00986907" w:rsidRPr="00986907" w:rsidRDefault="00986907" w:rsidP="00986907">
            <w:pPr>
              <w:rPr>
                <w:b/>
                <w:lang w:val="en-US"/>
              </w:rPr>
            </w:pPr>
            <w:r w:rsidRPr="00986907">
              <w:rPr>
                <w:b/>
                <w:lang w:val="en-US"/>
              </w:rPr>
              <w:t xml:space="preserve">Date </w:t>
            </w:r>
          </w:p>
        </w:tc>
        <w:tc>
          <w:tcPr>
            <w:tcW w:w="1503" w:type="dxa"/>
          </w:tcPr>
          <w:p w14:paraId="3E02E42F" w14:textId="77777777" w:rsidR="00986907" w:rsidRPr="00986907" w:rsidRDefault="00986907" w:rsidP="00986907">
            <w:pPr>
              <w:rPr>
                <w:b/>
                <w:lang w:val="en-US"/>
              </w:rPr>
            </w:pPr>
            <w:r w:rsidRPr="00986907">
              <w:rPr>
                <w:b/>
                <w:lang w:val="en-US"/>
              </w:rPr>
              <w:t>Page No</w:t>
            </w:r>
          </w:p>
        </w:tc>
        <w:tc>
          <w:tcPr>
            <w:tcW w:w="1503" w:type="dxa"/>
          </w:tcPr>
          <w:p w14:paraId="3E02E430" w14:textId="77777777" w:rsidR="00986907" w:rsidRPr="00986907" w:rsidRDefault="00986907" w:rsidP="00986907">
            <w:pPr>
              <w:rPr>
                <w:b/>
                <w:lang w:val="en-US"/>
              </w:rPr>
            </w:pPr>
            <w:r w:rsidRPr="00986907">
              <w:rPr>
                <w:b/>
                <w:lang w:val="en-US"/>
              </w:rPr>
              <w:t>Revision Status</w:t>
            </w:r>
          </w:p>
        </w:tc>
      </w:tr>
      <w:tr w:rsidR="00986907" w14:paraId="3E02E438" w14:textId="77777777" w:rsidTr="00986907">
        <w:tc>
          <w:tcPr>
            <w:tcW w:w="1502" w:type="dxa"/>
          </w:tcPr>
          <w:p w14:paraId="3E02E432" w14:textId="77777777" w:rsidR="00986907" w:rsidRDefault="00986907" w:rsidP="00986907">
            <w:pPr>
              <w:rPr>
                <w:bCs/>
                <w:lang w:val="en-US"/>
              </w:rPr>
            </w:pPr>
          </w:p>
        </w:tc>
        <w:tc>
          <w:tcPr>
            <w:tcW w:w="1502" w:type="dxa"/>
          </w:tcPr>
          <w:p w14:paraId="3E02E433" w14:textId="77777777" w:rsidR="00986907" w:rsidRDefault="00986907" w:rsidP="00986907">
            <w:pPr>
              <w:rPr>
                <w:bCs/>
                <w:lang w:val="en-US"/>
              </w:rPr>
            </w:pPr>
          </w:p>
        </w:tc>
        <w:tc>
          <w:tcPr>
            <w:tcW w:w="1503" w:type="dxa"/>
          </w:tcPr>
          <w:p w14:paraId="3E02E434" w14:textId="77777777" w:rsidR="00986907" w:rsidRDefault="00986907" w:rsidP="00986907">
            <w:pPr>
              <w:rPr>
                <w:bCs/>
                <w:lang w:val="en-US"/>
              </w:rPr>
            </w:pPr>
          </w:p>
        </w:tc>
        <w:tc>
          <w:tcPr>
            <w:tcW w:w="1503" w:type="dxa"/>
          </w:tcPr>
          <w:p w14:paraId="3E02E435" w14:textId="77777777" w:rsidR="00986907" w:rsidRDefault="00986907" w:rsidP="00986907">
            <w:pPr>
              <w:rPr>
                <w:bCs/>
                <w:lang w:val="en-US"/>
              </w:rPr>
            </w:pPr>
          </w:p>
        </w:tc>
        <w:tc>
          <w:tcPr>
            <w:tcW w:w="1503" w:type="dxa"/>
          </w:tcPr>
          <w:p w14:paraId="3E02E436" w14:textId="77777777" w:rsidR="00986907" w:rsidRDefault="00986907" w:rsidP="00986907">
            <w:pPr>
              <w:rPr>
                <w:bCs/>
                <w:lang w:val="en-US"/>
              </w:rPr>
            </w:pPr>
          </w:p>
        </w:tc>
        <w:tc>
          <w:tcPr>
            <w:tcW w:w="1503" w:type="dxa"/>
          </w:tcPr>
          <w:p w14:paraId="3E02E437" w14:textId="77777777" w:rsidR="00986907" w:rsidRDefault="00986907" w:rsidP="00986907">
            <w:pPr>
              <w:rPr>
                <w:bCs/>
                <w:lang w:val="en-US"/>
              </w:rPr>
            </w:pPr>
          </w:p>
        </w:tc>
      </w:tr>
    </w:tbl>
    <w:p w14:paraId="3E02E439" w14:textId="77777777" w:rsidR="00986907" w:rsidRPr="00986907" w:rsidRDefault="00986907">
      <w:pPr>
        <w:rPr>
          <w:bCs/>
          <w:lang w:val="en-US"/>
        </w:rPr>
      </w:pPr>
    </w:p>
    <w:p w14:paraId="3E02E43A" w14:textId="77777777" w:rsidR="00E60756" w:rsidRPr="00E60756" w:rsidRDefault="00E60756" w:rsidP="00E60756">
      <w:pPr>
        <w:autoSpaceDE w:val="0"/>
        <w:autoSpaceDN w:val="0"/>
        <w:adjustRightInd w:val="0"/>
        <w:spacing w:after="0" w:line="240" w:lineRule="auto"/>
        <w:rPr>
          <w:rFonts w:ascii="Arial" w:hAnsi="Arial" w:cs="Arial"/>
          <w:color w:val="000000"/>
          <w:sz w:val="20"/>
          <w:szCs w:val="20"/>
        </w:rPr>
      </w:pPr>
      <w:r w:rsidRPr="00E60756">
        <w:rPr>
          <w:rFonts w:ascii="Arial" w:hAnsi="Arial" w:cs="Arial"/>
          <w:b/>
          <w:bCs/>
          <w:color w:val="000000"/>
          <w:sz w:val="20"/>
          <w:szCs w:val="20"/>
        </w:rPr>
        <w:t xml:space="preserve">Distribution List </w:t>
      </w:r>
    </w:p>
    <w:p w14:paraId="3E02E43B" w14:textId="77777777" w:rsidR="00E60756" w:rsidRDefault="00E60756">
      <w:pPr>
        <w:rPr>
          <w:sz w:val="20"/>
          <w:szCs w:val="20"/>
        </w:rPr>
      </w:pPr>
      <w:r w:rsidRPr="00E60756">
        <w:rPr>
          <w:rFonts w:ascii="Arial" w:hAnsi="Arial" w:cs="Arial"/>
          <w:color w:val="000000"/>
          <w:sz w:val="20"/>
          <w:szCs w:val="20"/>
        </w:rPr>
        <w:t>This Maintenance Programme is intended to be used as an e-document and is distributed in PDF format;</w:t>
      </w:r>
      <w:r w:rsidRPr="00E60756">
        <w:rPr>
          <w:sz w:val="20"/>
          <w:szCs w:val="20"/>
        </w:rPr>
        <w:t xml:space="preserve"> </w:t>
      </w:r>
      <w:r>
        <w:rPr>
          <w:sz w:val="20"/>
          <w:szCs w:val="20"/>
        </w:rPr>
        <w:t>The Original control document is held by the Maintenance Programme Holder.</w:t>
      </w:r>
    </w:p>
    <w:p w14:paraId="3E02E43C" w14:textId="77777777" w:rsidR="00E60756" w:rsidRDefault="00E60756" w:rsidP="00E60756">
      <w:pPr>
        <w:autoSpaceDE w:val="0"/>
        <w:autoSpaceDN w:val="0"/>
        <w:adjustRightInd w:val="0"/>
        <w:spacing w:after="0" w:line="240" w:lineRule="auto"/>
        <w:rPr>
          <w:rFonts w:ascii="Arial" w:hAnsi="Arial" w:cs="Arial"/>
          <w:color w:val="000000"/>
          <w:sz w:val="20"/>
          <w:szCs w:val="20"/>
        </w:rPr>
      </w:pPr>
      <w:r w:rsidRPr="00E60756">
        <w:rPr>
          <w:rFonts w:ascii="Arial" w:hAnsi="Arial" w:cs="Arial"/>
          <w:color w:val="000000"/>
          <w:sz w:val="20"/>
          <w:szCs w:val="20"/>
        </w:rPr>
        <w:t>The other copies listed below will be considered controlled copies and any revisions will be forwarded to each holder, as and when they are issued</w:t>
      </w:r>
      <w:r>
        <w:rPr>
          <w:rFonts w:ascii="Arial" w:hAnsi="Arial" w:cs="Arial"/>
          <w:color w:val="000000"/>
          <w:sz w:val="20"/>
          <w:szCs w:val="20"/>
        </w:rPr>
        <w:t>.</w:t>
      </w:r>
    </w:p>
    <w:p w14:paraId="3E02E43D" w14:textId="77777777" w:rsidR="00E60756" w:rsidRPr="00E60756" w:rsidRDefault="00E60756" w:rsidP="00E60756">
      <w:pPr>
        <w:autoSpaceDE w:val="0"/>
        <w:autoSpaceDN w:val="0"/>
        <w:adjustRightInd w:val="0"/>
        <w:spacing w:after="0" w:line="240" w:lineRule="auto"/>
        <w:rPr>
          <w:rFonts w:ascii="Arial" w:hAnsi="Arial" w:cs="Arial"/>
          <w:color w:val="000000"/>
          <w:sz w:val="20"/>
          <w:szCs w:val="20"/>
        </w:rPr>
      </w:pPr>
    </w:p>
    <w:p w14:paraId="3E02E43E" w14:textId="77777777" w:rsidR="00E60756" w:rsidRDefault="00E60756" w:rsidP="00E60756">
      <w:pPr>
        <w:rPr>
          <w:rFonts w:ascii="Arial" w:hAnsi="Arial" w:cs="Arial"/>
          <w:color w:val="000000"/>
          <w:sz w:val="20"/>
          <w:szCs w:val="20"/>
        </w:rPr>
      </w:pPr>
      <w:r w:rsidRPr="00E60756">
        <w:rPr>
          <w:rFonts w:ascii="Arial" w:hAnsi="Arial" w:cs="Arial"/>
          <w:color w:val="000000"/>
          <w:sz w:val="20"/>
          <w:szCs w:val="20"/>
        </w:rPr>
        <w:t>Holders are expected to only keep and use the current revision, whilst disposing of previous revisions.</w:t>
      </w:r>
    </w:p>
    <w:tbl>
      <w:tblPr>
        <w:tblStyle w:val="TableGrid"/>
        <w:tblW w:w="0" w:type="auto"/>
        <w:tblLook w:val="04A0" w:firstRow="1" w:lastRow="0" w:firstColumn="1" w:lastColumn="0" w:noHBand="0" w:noVBand="1"/>
      </w:tblPr>
      <w:tblGrid>
        <w:gridCol w:w="3005"/>
        <w:gridCol w:w="3005"/>
        <w:gridCol w:w="3006"/>
      </w:tblGrid>
      <w:tr w:rsidR="00E60756" w14:paraId="3E02E442" w14:textId="77777777" w:rsidTr="00E60756">
        <w:tc>
          <w:tcPr>
            <w:tcW w:w="3005" w:type="dxa"/>
          </w:tcPr>
          <w:p w14:paraId="3E02E43F" w14:textId="77777777" w:rsidR="00E60756" w:rsidRPr="00E60756" w:rsidRDefault="00E60756" w:rsidP="00E60756">
            <w:pPr>
              <w:rPr>
                <w:b/>
                <w:bCs/>
                <w:sz w:val="20"/>
                <w:szCs w:val="20"/>
              </w:rPr>
            </w:pPr>
            <w:r w:rsidRPr="00E60756">
              <w:rPr>
                <w:b/>
                <w:bCs/>
                <w:sz w:val="20"/>
                <w:szCs w:val="20"/>
              </w:rPr>
              <w:t>Copy No</w:t>
            </w:r>
          </w:p>
        </w:tc>
        <w:tc>
          <w:tcPr>
            <w:tcW w:w="3005" w:type="dxa"/>
          </w:tcPr>
          <w:p w14:paraId="3E02E440" w14:textId="77777777" w:rsidR="00E60756" w:rsidRPr="00E60756" w:rsidRDefault="00E60756" w:rsidP="00E60756">
            <w:pPr>
              <w:rPr>
                <w:b/>
                <w:bCs/>
                <w:sz w:val="20"/>
                <w:szCs w:val="20"/>
              </w:rPr>
            </w:pPr>
            <w:r w:rsidRPr="00E60756">
              <w:rPr>
                <w:b/>
                <w:bCs/>
                <w:sz w:val="20"/>
                <w:szCs w:val="20"/>
              </w:rPr>
              <w:t>Copy Holder</w:t>
            </w:r>
          </w:p>
        </w:tc>
        <w:tc>
          <w:tcPr>
            <w:tcW w:w="3006" w:type="dxa"/>
          </w:tcPr>
          <w:p w14:paraId="3E02E441" w14:textId="77777777" w:rsidR="00E60756" w:rsidRPr="00E60756" w:rsidRDefault="00E60756" w:rsidP="00E60756">
            <w:pPr>
              <w:rPr>
                <w:b/>
                <w:bCs/>
                <w:sz w:val="20"/>
                <w:szCs w:val="20"/>
              </w:rPr>
            </w:pPr>
            <w:r w:rsidRPr="00E60756">
              <w:rPr>
                <w:b/>
                <w:bCs/>
                <w:sz w:val="20"/>
                <w:szCs w:val="20"/>
              </w:rPr>
              <w:t>Format</w:t>
            </w:r>
          </w:p>
        </w:tc>
      </w:tr>
      <w:tr w:rsidR="00E60756" w14:paraId="3E02E446" w14:textId="77777777" w:rsidTr="00E60756">
        <w:tc>
          <w:tcPr>
            <w:tcW w:w="3005" w:type="dxa"/>
          </w:tcPr>
          <w:p w14:paraId="3E02E443" w14:textId="77777777" w:rsidR="00E60756" w:rsidRDefault="00E60756" w:rsidP="00E60756">
            <w:pPr>
              <w:rPr>
                <w:sz w:val="20"/>
                <w:szCs w:val="20"/>
              </w:rPr>
            </w:pPr>
          </w:p>
        </w:tc>
        <w:tc>
          <w:tcPr>
            <w:tcW w:w="3005" w:type="dxa"/>
          </w:tcPr>
          <w:p w14:paraId="3E02E444" w14:textId="77777777" w:rsidR="00E60756" w:rsidRDefault="00E60756" w:rsidP="00E60756">
            <w:pPr>
              <w:rPr>
                <w:sz w:val="20"/>
                <w:szCs w:val="20"/>
              </w:rPr>
            </w:pPr>
          </w:p>
        </w:tc>
        <w:tc>
          <w:tcPr>
            <w:tcW w:w="3006" w:type="dxa"/>
          </w:tcPr>
          <w:p w14:paraId="3E02E445" w14:textId="77777777" w:rsidR="00E60756" w:rsidRDefault="00E60756" w:rsidP="00E60756">
            <w:pPr>
              <w:rPr>
                <w:sz w:val="20"/>
                <w:szCs w:val="20"/>
              </w:rPr>
            </w:pPr>
          </w:p>
        </w:tc>
      </w:tr>
      <w:tr w:rsidR="00E60756" w14:paraId="3E02E44A" w14:textId="77777777" w:rsidTr="00E60756">
        <w:tc>
          <w:tcPr>
            <w:tcW w:w="3005" w:type="dxa"/>
          </w:tcPr>
          <w:p w14:paraId="3E02E447" w14:textId="77777777" w:rsidR="00E60756" w:rsidRDefault="00E60756" w:rsidP="00E60756">
            <w:pPr>
              <w:rPr>
                <w:sz w:val="20"/>
                <w:szCs w:val="20"/>
              </w:rPr>
            </w:pPr>
          </w:p>
        </w:tc>
        <w:tc>
          <w:tcPr>
            <w:tcW w:w="3005" w:type="dxa"/>
          </w:tcPr>
          <w:p w14:paraId="3E02E448" w14:textId="77777777" w:rsidR="00E60756" w:rsidRDefault="00E60756" w:rsidP="00E60756">
            <w:pPr>
              <w:rPr>
                <w:sz w:val="20"/>
                <w:szCs w:val="20"/>
              </w:rPr>
            </w:pPr>
          </w:p>
        </w:tc>
        <w:tc>
          <w:tcPr>
            <w:tcW w:w="3006" w:type="dxa"/>
          </w:tcPr>
          <w:p w14:paraId="3E02E449" w14:textId="77777777" w:rsidR="00E60756" w:rsidRDefault="00E60756" w:rsidP="00E60756">
            <w:pPr>
              <w:rPr>
                <w:sz w:val="20"/>
                <w:szCs w:val="20"/>
              </w:rPr>
            </w:pPr>
          </w:p>
        </w:tc>
      </w:tr>
      <w:tr w:rsidR="00E60756" w14:paraId="3E02E44E" w14:textId="77777777" w:rsidTr="00E60756">
        <w:tc>
          <w:tcPr>
            <w:tcW w:w="3005" w:type="dxa"/>
          </w:tcPr>
          <w:p w14:paraId="3E02E44B" w14:textId="77777777" w:rsidR="00E60756" w:rsidRDefault="00E60756" w:rsidP="00E60756">
            <w:pPr>
              <w:rPr>
                <w:sz w:val="20"/>
                <w:szCs w:val="20"/>
              </w:rPr>
            </w:pPr>
          </w:p>
        </w:tc>
        <w:tc>
          <w:tcPr>
            <w:tcW w:w="3005" w:type="dxa"/>
          </w:tcPr>
          <w:p w14:paraId="3E02E44C" w14:textId="77777777" w:rsidR="00E60756" w:rsidRDefault="00E60756" w:rsidP="00E60756">
            <w:pPr>
              <w:rPr>
                <w:sz w:val="20"/>
                <w:szCs w:val="20"/>
              </w:rPr>
            </w:pPr>
          </w:p>
        </w:tc>
        <w:tc>
          <w:tcPr>
            <w:tcW w:w="3006" w:type="dxa"/>
          </w:tcPr>
          <w:p w14:paraId="3E02E44D" w14:textId="77777777" w:rsidR="00E60756" w:rsidRDefault="00E60756" w:rsidP="00E60756">
            <w:pPr>
              <w:rPr>
                <w:sz w:val="20"/>
                <w:szCs w:val="20"/>
              </w:rPr>
            </w:pPr>
          </w:p>
        </w:tc>
      </w:tr>
    </w:tbl>
    <w:p w14:paraId="3E02E44F" w14:textId="77777777" w:rsidR="00E60756" w:rsidRDefault="00E60756" w:rsidP="00E60756">
      <w:pPr>
        <w:rPr>
          <w:sz w:val="20"/>
          <w:szCs w:val="20"/>
        </w:rPr>
      </w:pPr>
    </w:p>
    <w:p w14:paraId="3E02E450" w14:textId="77777777" w:rsidR="00E60756" w:rsidRDefault="00E60756" w:rsidP="00E60756">
      <w:pPr>
        <w:rPr>
          <w:sz w:val="20"/>
          <w:szCs w:val="20"/>
        </w:rPr>
      </w:pPr>
    </w:p>
    <w:p w14:paraId="3E02E451" w14:textId="77777777" w:rsidR="00E60756" w:rsidRDefault="00E60756" w:rsidP="00E60756">
      <w:pPr>
        <w:rPr>
          <w:sz w:val="20"/>
          <w:szCs w:val="20"/>
        </w:rPr>
      </w:pPr>
    </w:p>
    <w:p w14:paraId="3E02E452" w14:textId="77777777" w:rsidR="0003446E" w:rsidRPr="00844E16" w:rsidRDefault="004D5820">
      <w:pPr>
        <w:rPr>
          <w:b/>
          <w:sz w:val="28"/>
          <w:szCs w:val="28"/>
          <w:lang w:val="en-US"/>
        </w:rPr>
      </w:pPr>
      <w:r w:rsidRPr="00844E16">
        <w:rPr>
          <w:b/>
          <w:sz w:val="28"/>
          <w:szCs w:val="28"/>
          <w:lang w:val="en-US"/>
        </w:rPr>
        <w:t>In</w:t>
      </w:r>
      <w:r w:rsidR="006B572C" w:rsidRPr="00844E16">
        <w:rPr>
          <w:b/>
          <w:sz w:val="28"/>
          <w:szCs w:val="28"/>
          <w:lang w:val="en-US"/>
        </w:rPr>
        <w:t>troductio</w:t>
      </w:r>
      <w:r w:rsidR="00F302F8" w:rsidRPr="00844E16">
        <w:rPr>
          <w:b/>
          <w:sz w:val="28"/>
          <w:szCs w:val="28"/>
          <w:lang w:val="en-US"/>
        </w:rPr>
        <w:t>n</w:t>
      </w:r>
    </w:p>
    <w:p w14:paraId="3E02E453" w14:textId="77777777" w:rsidR="00521BB7" w:rsidRDefault="00521BB7" w:rsidP="00493D74">
      <w:pPr>
        <w:spacing w:after="0" w:line="240" w:lineRule="auto"/>
        <w:rPr>
          <w:lang w:val="en-US"/>
        </w:rPr>
      </w:pPr>
      <w:r w:rsidRPr="00493D74">
        <w:rPr>
          <w:lang w:val="en-US"/>
        </w:rPr>
        <w:lastRenderedPageBreak/>
        <w:t>Aircraft granted a Certificate of Airworthiness to the requirements of GAR Part</w:t>
      </w:r>
      <w:r>
        <w:rPr>
          <w:lang w:val="en-US"/>
        </w:rPr>
        <w:t xml:space="preserve"> </w:t>
      </w:r>
      <w:r w:rsidRPr="00493D74">
        <w:rPr>
          <w:lang w:val="en-US"/>
        </w:rPr>
        <w:t>21 Subpart E shall be</w:t>
      </w:r>
      <w:r>
        <w:rPr>
          <w:lang w:val="en-US"/>
        </w:rPr>
        <w:t xml:space="preserve"> </w:t>
      </w:r>
      <w:r w:rsidRPr="00493D74">
        <w:rPr>
          <w:lang w:val="en-US"/>
        </w:rPr>
        <w:t xml:space="preserve">maintained in accordance with a maintenance </w:t>
      </w:r>
      <w:proofErr w:type="spellStart"/>
      <w:r w:rsidRPr="00493D74">
        <w:rPr>
          <w:lang w:val="en-US"/>
        </w:rPr>
        <w:t>programme</w:t>
      </w:r>
      <w:proofErr w:type="spellEnd"/>
      <w:r>
        <w:rPr>
          <w:lang w:val="en-US"/>
        </w:rPr>
        <w:t xml:space="preserve"> </w:t>
      </w:r>
      <w:r w:rsidRPr="00493D74">
        <w:rPr>
          <w:lang w:val="en-US"/>
        </w:rPr>
        <w:t xml:space="preserve">approved by the </w:t>
      </w:r>
      <w:r w:rsidR="0059331A">
        <w:rPr>
          <w:lang w:val="en-US"/>
        </w:rPr>
        <w:t xml:space="preserve">Bailiwick of </w:t>
      </w:r>
      <w:r w:rsidR="00B83832">
        <w:rPr>
          <w:lang w:val="en-US"/>
        </w:rPr>
        <w:t>Guernsey DCA</w:t>
      </w:r>
      <w:r>
        <w:rPr>
          <w:lang w:val="en-US"/>
        </w:rPr>
        <w:t>.</w:t>
      </w:r>
    </w:p>
    <w:p w14:paraId="3E02E454" w14:textId="77777777" w:rsidR="00493D74" w:rsidRDefault="00493D74" w:rsidP="00493D74">
      <w:pPr>
        <w:spacing w:after="0" w:line="240" w:lineRule="auto"/>
        <w:rPr>
          <w:lang w:val="en-US"/>
        </w:rPr>
      </w:pPr>
    </w:p>
    <w:p w14:paraId="3E02E455" w14:textId="77777777" w:rsidR="00844E16" w:rsidRDefault="00521BB7" w:rsidP="00493D74">
      <w:pPr>
        <w:spacing w:after="0" w:line="240" w:lineRule="auto"/>
        <w:rPr>
          <w:lang w:val="en-US"/>
        </w:rPr>
      </w:pPr>
      <w:r>
        <w:rPr>
          <w:lang w:val="en-US"/>
        </w:rPr>
        <w:t xml:space="preserve">This </w:t>
      </w:r>
      <w:r w:rsidR="00FD2D4C">
        <w:rPr>
          <w:lang w:val="en-US"/>
        </w:rPr>
        <w:t>template is to be used for</w:t>
      </w:r>
      <w:r w:rsidR="00B83832">
        <w:rPr>
          <w:lang w:val="en-US"/>
        </w:rPr>
        <w:t xml:space="preserve"> “general aviation” </w:t>
      </w:r>
      <w:r w:rsidR="00FD2D4C">
        <w:rPr>
          <w:lang w:val="en-US"/>
        </w:rPr>
        <w:t xml:space="preserve">aircraft below 2700kg. </w:t>
      </w:r>
    </w:p>
    <w:p w14:paraId="3E02E456" w14:textId="77777777" w:rsidR="003920C0" w:rsidRDefault="003920C0" w:rsidP="00493D74">
      <w:pPr>
        <w:spacing w:after="0" w:line="240" w:lineRule="auto"/>
        <w:rPr>
          <w:lang w:val="en-US"/>
        </w:rPr>
      </w:pPr>
    </w:p>
    <w:p w14:paraId="3E02E457" w14:textId="77777777" w:rsidR="00493D74" w:rsidRDefault="00FD2D4C" w:rsidP="00493D74">
      <w:pPr>
        <w:spacing w:after="0" w:line="240" w:lineRule="auto"/>
        <w:rPr>
          <w:lang w:val="en-US"/>
        </w:rPr>
      </w:pPr>
      <w:r>
        <w:rPr>
          <w:lang w:val="en-US"/>
        </w:rPr>
        <w:t>The following paragraphs describe the philosophy, requirements and completion instructions for an AMP for aircraft below 2700kg.</w:t>
      </w:r>
    </w:p>
    <w:p w14:paraId="3E02E458" w14:textId="77777777" w:rsidR="00493D74" w:rsidRPr="00521BB7" w:rsidRDefault="00493D74" w:rsidP="00493D74">
      <w:pPr>
        <w:spacing w:after="0" w:line="240" w:lineRule="auto"/>
        <w:rPr>
          <w:lang w:val="en-US"/>
        </w:rPr>
      </w:pPr>
    </w:p>
    <w:p w14:paraId="3E02E459" w14:textId="77777777" w:rsidR="00EE6A52" w:rsidRPr="00493D74" w:rsidRDefault="00EE6A52" w:rsidP="00B879EA">
      <w:pPr>
        <w:rPr>
          <w:b/>
          <w:sz w:val="28"/>
          <w:szCs w:val="28"/>
          <w:lang w:val="en-US"/>
        </w:rPr>
      </w:pPr>
      <w:r w:rsidRPr="00493D74">
        <w:rPr>
          <w:b/>
          <w:sz w:val="28"/>
          <w:szCs w:val="28"/>
          <w:lang w:val="en-US"/>
        </w:rPr>
        <w:t>GAR 21 Certificate of Airworthiness and the “following TC concept”</w:t>
      </w:r>
    </w:p>
    <w:p w14:paraId="3E02E45A" w14:textId="77777777" w:rsidR="00122825" w:rsidRDefault="00411EFF" w:rsidP="00411EFF">
      <w:pPr>
        <w:spacing w:after="0" w:line="240" w:lineRule="auto"/>
        <w:rPr>
          <w:lang w:val="en-US"/>
        </w:rPr>
      </w:pPr>
      <w:r>
        <w:rPr>
          <w:lang w:val="en-US"/>
        </w:rPr>
        <w:t xml:space="preserve">The </w:t>
      </w:r>
      <w:r w:rsidR="00141EFE">
        <w:rPr>
          <w:lang w:val="en-US"/>
        </w:rPr>
        <w:t>“</w:t>
      </w:r>
      <w:r>
        <w:rPr>
          <w:lang w:val="en-US"/>
        </w:rPr>
        <w:t>following TC concept</w:t>
      </w:r>
      <w:r w:rsidR="00141EFE">
        <w:rPr>
          <w:lang w:val="en-US"/>
        </w:rPr>
        <w:t>”</w:t>
      </w:r>
      <w:r>
        <w:rPr>
          <w:lang w:val="en-US"/>
        </w:rPr>
        <w:t xml:space="preserve"> means that the certificate of airworthiness can be based on a type design approval from several jurisdictions; acceptable </w:t>
      </w:r>
      <w:r w:rsidR="00793FBA">
        <w:rPr>
          <w:lang w:val="en-US"/>
        </w:rPr>
        <w:t>are</w:t>
      </w:r>
      <w:r>
        <w:rPr>
          <w:lang w:val="en-US"/>
        </w:rPr>
        <w:t xml:space="preserve"> type design</w:t>
      </w:r>
      <w:r w:rsidR="00793FBA">
        <w:rPr>
          <w:lang w:val="en-US"/>
        </w:rPr>
        <w:t>s</w:t>
      </w:r>
      <w:r>
        <w:rPr>
          <w:lang w:val="en-US"/>
        </w:rPr>
        <w:t xml:space="preserve"> approved </w:t>
      </w:r>
      <w:r w:rsidRPr="00411EFF">
        <w:rPr>
          <w:lang w:val="en-US"/>
        </w:rPr>
        <w:t>by the Federal Aviation</w:t>
      </w:r>
      <w:r>
        <w:rPr>
          <w:lang w:val="en-US"/>
        </w:rPr>
        <w:t xml:space="preserve"> </w:t>
      </w:r>
      <w:r w:rsidRPr="00411EFF">
        <w:rPr>
          <w:lang w:val="en-US"/>
        </w:rPr>
        <w:t>Administration</w:t>
      </w:r>
      <w:r>
        <w:rPr>
          <w:lang w:val="en-US"/>
        </w:rPr>
        <w:t xml:space="preserve"> </w:t>
      </w:r>
      <w:r w:rsidRPr="00411EFF">
        <w:rPr>
          <w:lang w:val="en-US"/>
        </w:rPr>
        <w:t>(FAA) of the United States, Transport Canada</w:t>
      </w:r>
      <w:r w:rsidR="00B83832">
        <w:rPr>
          <w:lang w:val="en-US"/>
        </w:rPr>
        <w:t xml:space="preserve"> (TCCA)</w:t>
      </w:r>
      <w:r w:rsidRPr="00411EFF">
        <w:rPr>
          <w:lang w:val="en-US"/>
        </w:rPr>
        <w:t>, the European Aviation Safety</w:t>
      </w:r>
      <w:r>
        <w:rPr>
          <w:lang w:val="en-US"/>
        </w:rPr>
        <w:t xml:space="preserve"> </w:t>
      </w:r>
      <w:r w:rsidRPr="00411EFF">
        <w:rPr>
          <w:lang w:val="en-US"/>
        </w:rPr>
        <w:t>Agency (EASA) or, for aircraft types designed and manufactured in Brazil, by</w:t>
      </w:r>
      <w:r>
        <w:rPr>
          <w:lang w:val="en-US"/>
        </w:rPr>
        <w:t xml:space="preserve"> </w:t>
      </w:r>
      <w:proofErr w:type="spellStart"/>
      <w:r w:rsidRPr="00411EFF">
        <w:rPr>
          <w:lang w:val="en-US"/>
        </w:rPr>
        <w:t>Agência</w:t>
      </w:r>
      <w:proofErr w:type="spellEnd"/>
      <w:r w:rsidRPr="00411EFF">
        <w:rPr>
          <w:lang w:val="en-US"/>
        </w:rPr>
        <w:t xml:space="preserve"> Nacional de </w:t>
      </w:r>
      <w:proofErr w:type="spellStart"/>
      <w:r w:rsidRPr="00411EFF">
        <w:rPr>
          <w:lang w:val="en-US"/>
        </w:rPr>
        <w:t>Aviação</w:t>
      </w:r>
      <w:proofErr w:type="spellEnd"/>
      <w:r w:rsidRPr="00411EFF">
        <w:rPr>
          <w:lang w:val="en-US"/>
        </w:rPr>
        <w:t xml:space="preserve"> Civil</w:t>
      </w:r>
      <w:r w:rsidR="00141EFE">
        <w:rPr>
          <w:lang w:val="en-US"/>
        </w:rPr>
        <w:t xml:space="preserve"> (ANAC)</w:t>
      </w:r>
      <w:r w:rsidRPr="00411EFF">
        <w:rPr>
          <w:lang w:val="en-US"/>
        </w:rPr>
        <w:t xml:space="preserve"> of Brazil by the issue of a </w:t>
      </w:r>
      <w:r w:rsidR="00141EFE">
        <w:rPr>
          <w:lang w:val="en-US"/>
        </w:rPr>
        <w:t>t</w:t>
      </w:r>
      <w:r w:rsidRPr="00411EFF">
        <w:rPr>
          <w:lang w:val="en-US"/>
        </w:rPr>
        <w:t xml:space="preserve">ype </w:t>
      </w:r>
      <w:r w:rsidR="00141EFE">
        <w:rPr>
          <w:lang w:val="en-US"/>
        </w:rPr>
        <w:t>c</w:t>
      </w:r>
      <w:r w:rsidRPr="00411EFF">
        <w:rPr>
          <w:lang w:val="en-US"/>
        </w:rPr>
        <w:t>ertificate</w:t>
      </w:r>
      <w:r>
        <w:rPr>
          <w:lang w:val="en-US"/>
        </w:rPr>
        <w:t>.</w:t>
      </w:r>
    </w:p>
    <w:p w14:paraId="3E02E45B" w14:textId="77777777" w:rsidR="00EE6A52" w:rsidRPr="00EE6A52" w:rsidRDefault="00EE6A52" w:rsidP="00EE6A52">
      <w:pPr>
        <w:spacing w:after="0" w:line="240" w:lineRule="auto"/>
        <w:rPr>
          <w:lang w:val="en-US"/>
        </w:rPr>
      </w:pPr>
    </w:p>
    <w:p w14:paraId="3E02E45C" w14:textId="77777777" w:rsidR="00EE6A52" w:rsidRPr="00940351" w:rsidRDefault="00EE6A52" w:rsidP="00B879EA">
      <w:pPr>
        <w:rPr>
          <w:b/>
          <w:sz w:val="28"/>
          <w:szCs w:val="28"/>
          <w:lang w:val="en-US"/>
        </w:rPr>
      </w:pPr>
      <w:r w:rsidRPr="00940351">
        <w:rPr>
          <w:b/>
          <w:sz w:val="28"/>
          <w:szCs w:val="28"/>
          <w:lang w:val="en-US"/>
        </w:rPr>
        <w:t xml:space="preserve">GAR 39 Aircraft Maintenance </w:t>
      </w:r>
      <w:proofErr w:type="spellStart"/>
      <w:r w:rsidRPr="00940351">
        <w:rPr>
          <w:b/>
          <w:sz w:val="28"/>
          <w:szCs w:val="28"/>
          <w:lang w:val="en-US"/>
        </w:rPr>
        <w:t>Programme</w:t>
      </w:r>
      <w:proofErr w:type="spellEnd"/>
      <w:r w:rsidR="00141EFE" w:rsidRPr="00940351">
        <w:rPr>
          <w:b/>
          <w:sz w:val="28"/>
          <w:szCs w:val="28"/>
          <w:lang w:val="en-US"/>
        </w:rPr>
        <w:t xml:space="preserve"> requirements</w:t>
      </w:r>
    </w:p>
    <w:p w14:paraId="3E02E45D" w14:textId="77777777" w:rsidR="000A1310" w:rsidRDefault="008614BA" w:rsidP="00EE6A52">
      <w:pPr>
        <w:spacing w:after="0" w:line="240" w:lineRule="auto"/>
        <w:rPr>
          <w:lang w:val="en-US"/>
        </w:rPr>
      </w:pPr>
      <w:r>
        <w:t>The</w:t>
      </w:r>
      <w:r>
        <w:rPr>
          <w:lang w:val="en-US"/>
        </w:rPr>
        <w:t xml:space="preserve"> </w:t>
      </w:r>
      <w:r>
        <w:t>maintenance programme shall be kept up to date with the relevant Design</w:t>
      </w:r>
      <w:r>
        <w:rPr>
          <w:lang w:val="en-US"/>
        </w:rPr>
        <w:t xml:space="preserve"> </w:t>
      </w:r>
      <w:r>
        <w:t>Approval Holder’s</w:t>
      </w:r>
      <w:r>
        <w:rPr>
          <w:lang w:val="en-US"/>
        </w:rPr>
        <w:t xml:space="preserve"> </w:t>
      </w:r>
      <w:r>
        <w:t>Instructions for Continuing Airworthiness and shall include</w:t>
      </w:r>
      <w:r>
        <w:rPr>
          <w:lang w:val="en-US"/>
        </w:rPr>
        <w:t xml:space="preserve"> </w:t>
      </w:r>
      <w:r>
        <w:t>details of the maintenance of the aircraft,</w:t>
      </w:r>
      <w:r>
        <w:rPr>
          <w:lang w:val="en-US"/>
        </w:rPr>
        <w:t xml:space="preserve"> </w:t>
      </w:r>
      <w:r>
        <w:t>engines, propellers, rotors, parts,</w:t>
      </w:r>
      <w:r>
        <w:rPr>
          <w:lang w:val="en-US"/>
        </w:rPr>
        <w:t xml:space="preserve"> </w:t>
      </w:r>
      <w:r>
        <w:t>components, appliances and emergency equipment items and the</w:t>
      </w:r>
      <w:r>
        <w:rPr>
          <w:lang w:val="en-US"/>
        </w:rPr>
        <w:t xml:space="preserve"> </w:t>
      </w:r>
      <w:r>
        <w:t>intervals at</w:t>
      </w:r>
      <w:r>
        <w:rPr>
          <w:lang w:val="en-US"/>
        </w:rPr>
        <w:t xml:space="preserve"> </w:t>
      </w:r>
      <w:r>
        <w:t>which these are to be performed, taking into account the anticipated utilization</w:t>
      </w:r>
      <w:r>
        <w:rPr>
          <w:lang w:val="en-US"/>
        </w:rPr>
        <w:t xml:space="preserve"> </w:t>
      </w:r>
      <w:r>
        <w:t>of the aircraft.</w:t>
      </w:r>
      <w:r w:rsidR="00EE6A52">
        <w:rPr>
          <w:lang w:val="en-US"/>
        </w:rPr>
        <w:t xml:space="preserve"> </w:t>
      </w:r>
      <w:r w:rsidR="00EE6A52" w:rsidRPr="00EE6A52">
        <w:rPr>
          <w:lang w:val="en-US"/>
        </w:rPr>
        <w:t xml:space="preserve">The maintenance </w:t>
      </w:r>
      <w:proofErr w:type="spellStart"/>
      <w:r w:rsidR="00EE6A52" w:rsidRPr="00EE6A52">
        <w:rPr>
          <w:lang w:val="en-US"/>
        </w:rPr>
        <w:t>programme</w:t>
      </w:r>
      <w:proofErr w:type="spellEnd"/>
      <w:r w:rsidR="00EE6A52" w:rsidRPr="00EE6A52">
        <w:rPr>
          <w:lang w:val="en-US"/>
        </w:rPr>
        <w:t xml:space="preserve"> shall be at least equivalent to the Design Approval</w:t>
      </w:r>
      <w:r w:rsidR="00141EFE">
        <w:rPr>
          <w:lang w:val="en-US"/>
        </w:rPr>
        <w:t xml:space="preserve"> </w:t>
      </w:r>
      <w:r w:rsidR="00EE6A52" w:rsidRPr="00EE6A52">
        <w:rPr>
          <w:lang w:val="en-US"/>
        </w:rPr>
        <w:t>Holder’s</w:t>
      </w:r>
      <w:r w:rsidR="00141EFE">
        <w:rPr>
          <w:lang w:val="en-US"/>
        </w:rPr>
        <w:t xml:space="preserve"> </w:t>
      </w:r>
      <w:r w:rsidR="00EE6A52" w:rsidRPr="00EE6A52">
        <w:rPr>
          <w:lang w:val="en-US"/>
        </w:rPr>
        <w:t>scheduled maintenance requirements and, where described, shall</w:t>
      </w:r>
      <w:r w:rsidR="00141EFE">
        <w:rPr>
          <w:lang w:val="en-US"/>
        </w:rPr>
        <w:t xml:space="preserve"> </w:t>
      </w:r>
      <w:r w:rsidR="00EE6A52" w:rsidRPr="00EE6A52">
        <w:rPr>
          <w:lang w:val="en-US"/>
        </w:rPr>
        <w:t>reference the required inspection</w:t>
      </w:r>
      <w:r w:rsidR="00141EFE">
        <w:rPr>
          <w:lang w:val="en-US"/>
        </w:rPr>
        <w:t xml:space="preserve"> </w:t>
      </w:r>
      <w:r w:rsidR="00EE6A52" w:rsidRPr="00EE6A52">
        <w:rPr>
          <w:lang w:val="en-US"/>
        </w:rPr>
        <w:t xml:space="preserve">standards, practices and procedures. </w:t>
      </w:r>
      <w:r w:rsidR="00B83832">
        <w:rPr>
          <w:lang w:val="en-US"/>
        </w:rPr>
        <w:t>For details see GAR 39 Subpart C.</w:t>
      </w:r>
    </w:p>
    <w:p w14:paraId="3E02E45E" w14:textId="77777777" w:rsidR="000A1310" w:rsidRDefault="000A1310" w:rsidP="00EE6A52">
      <w:pPr>
        <w:spacing w:after="0" w:line="240" w:lineRule="auto"/>
      </w:pPr>
    </w:p>
    <w:p w14:paraId="3E02E45F" w14:textId="77777777" w:rsidR="00DD5C41" w:rsidRPr="00073CBA" w:rsidRDefault="00FF06FD" w:rsidP="00073CBA">
      <w:pPr>
        <w:rPr>
          <w:b/>
          <w:lang w:val="en-US"/>
        </w:rPr>
      </w:pPr>
      <w:r>
        <w:rPr>
          <w:b/>
          <w:lang w:val="en-US"/>
        </w:rPr>
        <w:br w:type="page"/>
      </w:r>
    </w:p>
    <w:p w14:paraId="3E02E460" w14:textId="77777777" w:rsidR="00141EFE" w:rsidRPr="00493D74" w:rsidRDefault="00FF06FD" w:rsidP="00DD5C41">
      <w:pPr>
        <w:spacing w:after="0" w:line="240" w:lineRule="auto"/>
        <w:rPr>
          <w:sz w:val="28"/>
          <w:szCs w:val="28"/>
          <w:lang w:val="en-US"/>
        </w:rPr>
      </w:pPr>
      <w:r>
        <w:rPr>
          <w:b/>
          <w:sz w:val="28"/>
          <w:szCs w:val="28"/>
          <w:lang w:val="en-US"/>
        </w:rPr>
        <w:lastRenderedPageBreak/>
        <w:t>Template c</w:t>
      </w:r>
      <w:r w:rsidR="00DD5C41" w:rsidRPr="00493D74">
        <w:rPr>
          <w:b/>
          <w:sz w:val="28"/>
          <w:szCs w:val="28"/>
          <w:lang w:val="en-US"/>
        </w:rPr>
        <w:t>ompletion instructions</w:t>
      </w:r>
      <w:r w:rsidR="00DD5C41" w:rsidRPr="00493D74">
        <w:rPr>
          <w:sz w:val="28"/>
          <w:szCs w:val="28"/>
          <w:lang w:val="en-US"/>
        </w:rPr>
        <w:t xml:space="preserve"> </w:t>
      </w:r>
    </w:p>
    <w:p w14:paraId="3E02E461" w14:textId="77777777" w:rsidR="00141EFE" w:rsidRDefault="00141EFE" w:rsidP="00DD5C41">
      <w:pPr>
        <w:spacing w:after="0" w:line="240" w:lineRule="auto"/>
      </w:pPr>
    </w:p>
    <w:p w14:paraId="3E02E462" w14:textId="77777777" w:rsidR="00141EFE" w:rsidRDefault="00141EFE" w:rsidP="00DD5C41">
      <w:pPr>
        <w:spacing w:after="0" w:line="240" w:lineRule="auto"/>
        <w:rPr>
          <w:lang w:val="en-US"/>
        </w:rPr>
      </w:pPr>
      <w:r>
        <w:rPr>
          <w:lang w:val="en-US"/>
        </w:rPr>
        <w:t>The template consists of 1</w:t>
      </w:r>
      <w:r w:rsidR="00AC57EA">
        <w:rPr>
          <w:lang w:val="en-US"/>
        </w:rPr>
        <w:t>2</w:t>
      </w:r>
      <w:r>
        <w:rPr>
          <w:lang w:val="en-US"/>
        </w:rPr>
        <w:t xml:space="preserve"> items to be completed and an appendix that shall contain all the </w:t>
      </w:r>
      <w:r w:rsidR="00FD77BA">
        <w:rPr>
          <w:lang w:val="en-US"/>
        </w:rPr>
        <w:t>individual</w:t>
      </w:r>
      <w:r>
        <w:rPr>
          <w:lang w:val="en-US"/>
        </w:rPr>
        <w:t xml:space="preserve"> maintenance tasks.</w:t>
      </w:r>
    </w:p>
    <w:p w14:paraId="3E02E463" w14:textId="77777777" w:rsidR="00141EFE" w:rsidRDefault="00141EFE" w:rsidP="00DD5C41">
      <w:pPr>
        <w:spacing w:after="0" w:line="240" w:lineRule="auto"/>
      </w:pPr>
    </w:p>
    <w:p w14:paraId="3E02E464" w14:textId="77777777" w:rsidR="00493D74" w:rsidRPr="00493D74" w:rsidRDefault="00493D74" w:rsidP="00DD5C41">
      <w:pPr>
        <w:spacing w:after="0" w:line="240" w:lineRule="auto"/>
        <w:rPr>
          <w:b/>
          <w:lang w:val="en-US"/>
        </w:rPr>
      </w:pPr>
      <w:r w:rsidRPr="00493D74">
        <w:rPr>
          <w:b/>
          <w:lang w:val="en-US"/>
        </w:rPr>
        <w:t>General part of the AMP</w:t>
      </w:r>
    </w:p>
    <w:p w14:paraId="3E02E465" w14:textId="77777777" w:rsidR="00493D74" w:rsidRDefault="00493D74" w:rsidP="00DD5C41">
      <w:pPr>
        <w:spacing w:after="0" w:line="240" w:lineRule="auto"/>
        <w:rPr>
          <w:lang w:val="en-US"/>
        </w:rPr>
      </w:pPr>
    </w:p>
    <w:p w14:paraId="3E02E466" w14:textId="77777777" w:rsidR="00493D74" w:rsidRDefault="00493D74" w:rsidP="00DD5C41">
      <w:pPr>
        <w:spacing w:after="0" w:line="240" w:lineRule="auto"/>
        <w:rPr>
          <w:lang w:val="en-US"/>
        </w:rPr>
      </w:pPr>
      <w:r>
        <w:rPr>
          <w:lang w:val="en-US"/>
        </w:rPr>
        <w:t>Complete the following items in the template:</w:t>
      </w:r>
    </w:p>
    <w:p w14:paraId="3E02E467" w14:textId="77777777" w:rsidR="00493D74" w:rsidRPr="00493D74" w:rsidRDefault="00493D74" w:rsidP="00DD5C41">
      <w:pPr>
        <w:spacing w:after="0" w:line="240" w:lineRule="auto"/>
        <w:rPr>
          <w:lang w:val="en-US"/>
        </w:rPr>
      </w:pPr>
    </w:p>
    <w:p w14:paraId="3E02E468" w14:textId="77777777" w:rsidR="00141EFE" w:rsidRDefault="00C034B0" w:rsidP="002E6A32">
      <w:pPr>
        <w:spacing w:after="0" w:line="240" w:lineRule="auto"/>
      </w:pPr>
      <w:r w:rsidRPr="002E6A32">
        <w:t xml:space="preserve">1 </w:t>
      </w:r>
      <w:r w:rsidR="00141EFE" w:rsidRPr="002E6A32">
        <w:t>Aircraft identification</w:t>
      </w:r>
      <w:r w:rsidR="00141EFE">
        <w:t xml:space="preserve"> </w:t>
      </w:r>
    </w:p>
    <w:p w14:paraId="3E02E469" w14:textId="77777777" w:rsidR="00141EFE" w:rsidRPr="002E6A32" w:rsidRDefault="00C034B0" w:rsidP="002E6A32">
      <w:pPr>
        <w:spacing w:after="0" w:line="240" w:lineRule="auto"/>
      </w:pPr>
      <w:r w:rsidRPr="002E6A32">
        <w:t xml:space="preserve">2 </w:t>
      </w:r>
      <w:r w:rsidR="00141EFE" w:rsidRPr="002E6A32">
        <w:t>Basis for Type Acceptance Certificate (TAC)</w:t>
      </w:r>
      <w:r w:rsidR="002E6A32" w:rsidRPr="002E6A32">
        <w:t xml:space="preserve"> </w:t>
      </w:r>
      <w:r w:rsidR="00141EFE" w:rsidRPr="002E6A32">
        <w:t>“following TC concept”</w:t>
      </w:r>
    </w:p>
    <w:p w14:paraId="3E02E46A" w14:textId="77777777" w:rsidR="00141EFE" w:rsidRPr="00FD77BA" w:rsidRDefault="00C034B0" w:rsidP="002E6A32">
      <w:pPr>
        <w:spacing w:after="0" w:line="240" w:lineRule="auto"/>
        <w:rPr>
          <w:lang w:val="en-US"/>
        </w:rPr>
      </w:pPr>
      <w:r w:rsidRPr="002E6A32">
        <w:t xml:space="preserve">3 </w:t>
      </w:r>
      <w:r w:rsidR="00141EFE" w:rsidRPr="002E6A32">
        <w:t xml:space="preserve">TAC </w:t>
      </w:r>
      <w:r w:rsidR="00FD77BA">
        <w:rPr>
          <w:lang w:val="en-US"/>
        </w:rPr>
        <w:t>number</w:t>
      </w:r>
    </w:p>
    <w:p w14:paraId="3E02E46B" w14:textId="77777777" w:rsidR="00EB4C4D" w:rsidRPr="002E6A32" w:rsidRDefault="00C034B0" w:rsidP="002E6A32">
      <w:pPr>
        <w:spacing w:after="0" w:line="240" w:lineRule="auto"/>
      </w:pPr>
      <w:r w:rsidRPr="002E6A32">
        <w:t xml:space="preserve">4 </w:t>
      </w:r>
      <w:r w:rsidR="00EB4C4D" w:rsidRPr="002E6A32">
        <w:t xml:space="preserve">Basis of the AMP </w:t>
      </w:r>
    </w:p>
    <w:p w14:paraId="3E02E46C" w14:textId="77777777" w:rsidR="00EB4C4D" w:rsidRPr="002E6A32" w:rsidRDefault="00C034B0" w:rsidP="002E6A32">
      <w:pPr>
        <w:spacing w:after="0" w:line="240" w:lineRule="auto"/>
      </w:pPr>
      <w:r w:rsidRPr="002E6A32">
        <w:t xml:space="preserve">5 </w:t>
      </w:r>
      <w:r w:rsidR="00EB4C4D" w:rsidRPr="002E6A32">
        <w:t xml:space="preserve">Design Approval Holder Maintenance Data reference </w:t>
      </w:r>
    </w:p>
    <w:p w14:paraId="3E02E46D" w14:textId="77777777" w:rsidR="00C034B0" w:rsidRPr="002E6A32" w:rsidRDefault="00C034B0" w:rsidP="002E6A32">
      <w:pPr>
        <w:spacing w:after="0" w:line="240" w:lineRule="auto"/>
      </w:pPr>
      <w:r w:rsidRPr="002E6A32">
        <w:t>6 Additional maintenance requirements</w:t>
      </w:r>
    </w:p>
    <w:p w14:paraId="3E02E46E" w14:textId="77777777" w:rsidR="002E6A32" w:rsidRDefault="002E6A32" w:rsidP="00493D74">
      <w:pPr>
        <w:spacing w:after="0" w:line="240" w:lineRule="auto"/>
      </w:pPr>
      <w:r w:rsidRPr="002E6A32">
        <w:t>7 Escalations of maintenance tasks</w:t>
      </w:r>
    </w:p>
    <w:p w14:paraId="3E02E46F" w14:textId="77777777" w:rsidR="00AC57EA" w:rsidRPr="00493D74" w:rsidRDefault="00AC57EA" w:rsidP="00493D74">
      <w:pPr>
        <w:spacing w:after="0" w:line="240" w:lineRule="auto"/>
      </w:pPr>
      <w:r w:rsidRPr="00493D74">
        <w:t>8 Variations applied to maintenance tasks</w:t>
      </w:r>
    </w:p>
    <w:p w14:paraId="3E02E470" w14:textId="77777777" w:rsidR="00493D74" w:rsidRPr="00493D74" w:rsidRDefault="00493D74" w:rsidP="00493D74">
      <w:pPr>
        <w:spacing w:after="0" w:line="240" w:lineRule="auto"/>
      </w:pPr>
      <w:r w:rsidRPr="00493D74">
        <w:t>9 Pilot-owner maintenance (optional but not allowed for commercial operations)</w:t>
      </w:r>
    </w:p>
    <w:p w14:paraId="3E02E471" w14:textId="77777777" w:rsidR="00493D74" w:rsidRPr="00493D74" w:rsidRDefault="00493D74" w:rsidP="00493D74">
      <w:pPr>
        <w:spacing w:after="0" w:line="240" w:lineRule="auto"/>
      </w:pPr>
      <w:r w:rsidRPr="00493D74">
        <w:t>10 Anticipated utilization of the aircraft</w:t>
      </w:r>
    </w:p>
    <w:p w14:paraId="3E02E472" w14:textId="77777777" w:rsidR="00493D74" w:rsidRPr="00493D74" w:rsidRDefault="00493D74" w:rsidP="00493D74">
      <w:pPr>
        <w:spacing w:after="0" w:line="240" w:lineRule="auto"/>
      </w:pPr>
      <w:r w:rsidRPr="00493D74">
        <w:t>11 Reviews and revision control of the aircraft maintenance programme</w:t>
      </w:r>
    </w:p>
    <w:p w14:paraId="3E02E473" w14:textId="77777777" w:rsidR="00493D74" w:rsidRDefault="00493D74" w:rsidP="00493D74">
      <w:pPr>
        <w:spacing w:after="0" w:line="240" w:lineRule="auto"/>
      </w:pPr>
      <w:r w:rsidRPr="00493D74">
        <w:t>12 Declaration and approval of the aircraft maintenance programme</w:t>
      </w:r>
    </w:p>
    <w:p w14:paraId="3E02E474" w14:textId="77777777" w:rsidR="00493D74" w:rsidRDefault="00493D74" w:rsidP="00493D74">
      <w:pPr>
        <w:spacing w:after="0" w:line="240" w:lineRule="auto"/>
      </w:pPr>
    </w:p>
    <w:p w14:paraId="3E02E475" w14:textId="77777777" w:rsidR="00493D74" w:rsidRPr="00493D74" w:rsidRDefault="00493D74" w:rsidP="00493D74">
      <w:pPr>
        <w:spacing w:after="0" w:line="240" w:lineRule="auto"/>
        <w:rPr>
          <w:b/>
          <w:lang w:val="en-US"/>
        </w:rPr>
      </w:pPr>
      <w:r w:rsidRPr="00493D74">
        <w:rPr>
          <w:b/>
          <w:lang w:val="en-US"/>
        </w:rPr>
        <w:t xml:space="preserve">Appendix of the AMP </w:t>
      </w:r>
      <w:r w:rsidR="00FD77BA" w:rsidRPr="00493D74">
        <w:rPr>
          <w:b/>
          <w:lang w:val="en-US"/>
        </w:rPr>
        <w:t>containing</w:t>
      </w:r>
      <w:r w:rsidRPr="00493D74">
        <w:rPr>
          <w:b/>
          <w:lang w:val="en-US"/>
        </w:rPr>
        <w:t xml:space="preserve"> individual maintenance tasks</w:t>
      </w:r>
    </w:p>
    <w:p w14:paraId="3E02E476" w14:textId="77777777" w:rsidR="00493D74" w:rsidRDefault="00493D74" w:rsidP="00493D74">
      <w:pPr>
        <w:spacing w:after="0" w:line="240" w:lineRule="auto"/>
        <w:rPr>
          <w:lang w:val="en-US"/>
        </w:rPr>
      </w:pPr>
    </w:p>
    <w:p w14:paraId="3E02E477" w14:textId="77777777" w:rsidR="00493D74" w:rsidRDefault="00493D74" w:rsidP="00493D74">
      <w:pPr>
        <w:spacing w:after="0" w:line="240" w:lineRule="auto"/>
        <w:rPr>
          <w:lang w:val="en-US"/>
        </w:rPr>
      </w:pPr>
      <w:r>
        <w:rPr>
          <w:lang w:val="en-US"/>
        </w:rPr>
        <w:t>Add all individual maintenance tasks to the AMP in the following</w:t>
      </w:r>
      <w:r w:rsidR="00996C92">
        <w:rPr>
          <w:lang w:val="en-US"/>
        </w:rPr>
        <w:t xml:space="preserve"> orde</w:t>
      </w:r>
      <w:r w:rsidR="00F302F8">
        <w:rPr>
          <w:lang w:val="en-US"/>
        </w:rPr>
        <w:t>r</w:t>
      </w:r>
      <w:r>
        <w:rPr>
          <w:lang w:val="en-US"/>
        </w:rPr>
        <w:t>:</w:t>
      </w:r>
    </w:p>
    <w:p w14:paraId="3E02E478" w14:textId="77777777" w:rsidR="00493D74" w:rsidRPr="00493D74" w:rsidRDefault="00493D74" w:rsidP="00493D74">
      <w:pPr>
        <w:spacing w:after="0" w:line="240" w:lineRule="auto"/>
        <w:rPr>
          <w:lang w:val="en-US"/>
        </w:rPr>
      </w:pPr>
    </w:p>
    <w:p w14:paraId="3E02E479" w14:textId="77777777" w:rsidR="00493D74" w:rsidRPr="00493D74" w:rsidRDefault="00493D74" w:rsidP="00493D74">
      <w:pPr>
        <w:spacing w:after="0" w:line="240" w:lineRule="auto"/>
      </w:pPr>
      <w:r w:rsidRPr="00493D74">
        <w:t>APPENDIX A - Design Approval Holder Maintenance Data – customized for aircraft type and serial number(s)</w:t>
      </w:r>
    </w:p>
    <w:p w14:paraId="3E02E47A" w14:textId="77777777" w:rsidR="00493D74" w:rsidRPr="00493D74" w:rsidRDefault="00493D74" w:rsidP="00493D74">
      <w:pPr>
        <w:spacing w:after="0" w:line="240" w:lineRule="auto"/>
      </w:pPr>
      <w:r w:rsidRPr="00493D74">
        <w:t>APPENDIX B - Additional maintenance requirements (applicable to all AMPs) - customized for aircraft type and serial number(s)</w:t>
      </w:r>
    </w:p>
    <w:p w14:paraId="3E02E47B" w14:textId="77777777" w:rsidR="00493D74" w:rsidRPr="00493D74" w:rsidRDefault="00493D74" w:rsidP="00493D74">
      <w:pPr>
        <w:spacing w:after="0" w:line="240" w:lineRule="auto"/>
      </w:pPr>
      <w:r w:rsidRPr="00493D74">
        <w:t xml:space="preserve">APPENDIX </w:t>
      </w:r>
      <w:r w:rsidR="00F302F8">
        <w:rPr>
          <w:lang w:val="en-US"/>
        </w:rPr>
        <w:t>C</w:t>
      </w:r>
      <w:r w:rsidRPr="00493D74">
        <w:t xml:space="preserve"> – Escalated maintenance tasks</w:t>
      </w:r>
    </w:p>
    <w:p w14:paraId="3E02E47C" w14:textId="77777777" w:rsidR="00493D74" w:rsidRPr="00493D74" w:rsidRDefault="00493D74" w:rsidP="00493D74">
      <w:pPr>
        <w:spacing w:after="0" w:line="240" w:lineRule="auto"/>
      </w:pPr>
      <w:r w:rsidRPr="00493D74">
        <w:t xml:space="preserve">APPENDIX </w:t>
      </w:r>
      <w:r w:rsidR="00F302F8">
        <w:rPr>
          <w:lang w:val="en-US"/>
        </w:rPr>
        <w:t>D</w:t>
      </w:r>
      <w:r w:rsidRPr="00493D74">
        <w:t xml:space="preserve"> – Pilot-owner maintenance tasks</w:t>
      </w:r>
    </w:p>
    <w:p w14:paraId="3E02E47D" w14:textId="77777777" w:rsidR="00493D74" w:rsidRPr="00016F27" w:rsidRDefault="00493D74" w:rsidP="00493D74">
      <w:pPr>
        <w:rPr>
          <w:b/>
          <w:lang w:val="en-US"/>
        </w:rPr>
      </w:pPr>
    </w:p>
    <w:p w14:paraId="3E02E47E" w14:textId="77777777" w:rsidR="00493D74" w:rsidRDefault="008070EF">
      <w:pPr>
        <w:rPr>
          <w:b/>
          <w:lang w:val="en-US"/>
        </w:rPr>
      </w:pPr>
      <w:r>
        <w:rPr>
          <w:b/>
          <w:lang w:val="en-US"/>
        </w:rPr>
        <w:t xml:space="preserve">Completion </w:t>
      </w:r>
      <w:r w:rsidR="00FD77BA">
        <w:rPr>
          <w:b/>
          <w:lang w:val="en-US"/>
        </w:rPr>
        <w:t xml:space="preserve">and approval </w:t>
      </w:r>
      <w:r>
        <w:rPr>
          <w:b/>
          <w:lang w:val="en-US"/>
        </w:rPr>
        <w:t>of the AMP</w:t>
      </w:r>
    </w:p>
    <w:p w14:paraId="3E02E47F" w14:textId="77777777" w:rsidR="008070EF" w:rsidRDefault="008070EF">
      <w:pPr>
        <w:rPr>
          <w:lang w:val="en-US"/>
        </w:rPr>
      </w:pPr>
      <w:r w:rsidRPr="00FD77BA">
        <w:rPr>
          <w:lang w:val="en-US"/>
        </w:rPr>
        <w:t>After complet</w:t>
      </w:r>
      <w:r w:rsidR="00FD77BA">
        <w:rPr>
          <w:lang w:val="en-US"/>
        </w:rPr>
        <w:t>ing</w:t>
      </w:r>
      <w:r w:rsidRPr="00FD77BA">
        <w:rPr>
          <w:lang w:val="en-US"/>
        </w:rPr>
        <w:t xml:space="preserve"> or updating the general part and adding the appendices with individual maintenance tasks </w:t>
      </w:r>
      <w:r w:rsidR="00FD77BA">
        <w:rPr>
          <w:lang w:val="en-US"/>
        </w:rPr>
        <w:t>please provide</w:t>
      </w:r>
      <w:r w:rsidR="00BE0041">
        <w:rPr>
          <w:lang w:val="en-US"/>
        </w:rPr>
        <w:t xml:space="preserve"> to the AMP</w:t>
      </w:r>
      <w:r w:rsidR="00FD77BA">
        <w:rPr>
          <w:lang w:val="en-US"/>
        </w:rPr>
        <w:t xml:space="preserve"> </w:t>
      </w:r>
      <w:r w:rsidRPr="00FD77BA">
        <w:rPr>
          <w:lang w:val="en-US"/>
        </w:rPr>
        <w:t xml:space="preserve">a unique version </w:t>
      </w:r>
      <w:r w:rsidR="00BE0041">
        <w:rPr>
          <w:lang w:val="en-US"/>
        </w:rPr>
        <w:t xml:space="preserve">number </w:t>
      </w:r>
      <w:r w:rsidRPr="00FD77BA">
        <w:rPr>
          <w:lang w:val="en-US"/>
        </w:rPr>
        <w:t xml:space="preserve">and/ or revision number and </w:t>
      </w:r>
      <w:r w:rsidR="00FD77BA" w:rsidRPr="00FD77BA">
        <w:rPr>
          <w:lang w:val="en-US"/>
        </w:rPr>
        <w:t>apply</w:t>
      </w:r>
      <w:r w:rsidRPr="00FD77BA">
        <w:rPr>
          <w:lang w:val="en-US"/>
        </w:rPr>
        <w:t xml:space="preserve"> for approval with the</w:t>
      </w:r>
      <w:r w:rsidR="001B3DB7">
        <w:rPr>
          <w:lang w:val="en-US"/>
        </w:rPr>
        <w:t xml:space="preserve"> Bailiwick of Guernsey</w:t>
      </w:r>
      <w:r w:rsidRPr="00FD77BA">
        <w:rPr>
          <w:lang w:val="en-US"/>
        </w:rPr>
        <w:t>.</w:t>
      </w:r>
    </w:p>
    <w:p w14:paraId="3E02E480" w14:textId="77777777" w:rsidR="00904AEB" w:rsidRDefault="00904AEB">
      <w:pPr>
        <w:rPr>
          <w:lang w:val="en-US"/>
        </w:rPr>
      </w:pPr>
    </w:p>
    <w:p w14:paraId="3E02E481" w14:textId="77777777" w:rsidR="00904AEB" w:rsidRDefault="00904AEB">
      <w:pPr>
        <w:rPr>
          <w:lang w:val="en-US"/>
        </w:rPr>
      </w:pPr>
    </w:p>
    <w:p w14:paraId="3E02E482" w14:textId="77777777" w:rsidR="00904AEB" w:rsidRDefault="00904AEB">
      <w:pPr>
        <w:rPr>
          <w:b/>
          <w:bCs/>
          <w:lang w:val="en-US"/>
        </w:rPr>
      </w:pPr>
      <w:r w:rsidRPr="00904AEB">
        <w:rPr>
          <w:b/>
          <w:bCs/>
          <w:lang w:val="en-US"/>
        </w:rPr>
        <w:lastRenderedPageBreak/>
        <w:t>Definitions and Acronyms</w:t>
      </w:r>
    </w:p>
    <w:p w14:paraId="3E02E483" w14:textId="77777777" w:rsidR="00904AEB" w:rsidRDefault="00904AEB" w:rsidP="00904AEB">
      <w:pPr>
        <w:spacing w:line="240" w:lineRule="auto"/>
        <w:rPr>
          <w:lang w:val="en-US"/>
        </w:rPr>
      </w:pPr>
      <w:r>
        <w:rPr>
          <w:lang w:val="en-US"/>
        </w:rPr>
        <w:t>AD – Airworthiness Directive</w:t>
      </w:r>
    </w:p>
    <w:p w14:paraId="3E02E484" w14:textId="77777777" w:rsidR="00904AEB" w:rsidRDefault="00904AEB" w:rsidP="00904AEB">
      <w:pPr>
        <w:spacing w:line="240" w:lineRule="auto"/>
        <w:rPr>
          <w:lang w:val="en-US"/>
        </w:rPr>
      </w:pPr>
      <w:r>
        <w:rPr>
          <w:lang w:val="en-US"/>
        </w:rPr>
        <w:t>ALI – Airworthiness Limitation Item</w:t>
      </w:r>
    </w:p>
    <w:p w14:paraId="3E02E485" w14:textId="77777777" w:rsidR="00904AEB" w:rsidRDefault="00904AEB" w:rsidP="00904AEB">
      <w:pPr>
        <w:spacing w:line="240" w:lineRule="auto"/>
        <w:rPr>
          <w:lang w:val="en-US"/>
        </w:rPr>
      </w:pPr>
      <w:r>
        <w:rPr>
          <w:lang w:val="en-US"/>
        </w:rPr>
        <w:t>AMM – Aircraft Maintenance Manual</w:t>
      </w:r>
    </w:p>
    <w:p w14:paraId="3E02E486" w14:textId="77777777" w:rsidR="00904AEB" w:rsidRDefault="00904AEB" w:rsidP="00904AEB">
      <w:pPr>
        <w:spacing w:line="240" w:lineRule="auto"/>
        <w:rPr>
          <w:lang w:val="en-US"/>
        </w:rPr>
      </w:pPr>
      <w:r>
        <w:rPr>
          <w:lang w:val="en-US"/>
        </w:rPr>
        <w:t xml:space="preserve">AMP – Aircraft Maintenance </w:t>
      </w:r>
      <w:proofErr w:type="spellStart"/>
      <w:r>
        <w:rPr>
          <w:lang w:val="en-US"/>
        </w:rPr>
        <w:t>Programme</w:t>
      </w:r>
      <w:proofErr w:type="spellEnd"/>
    </w:p>
    <w:p w14:paraId="3E02E487" w14:textId="77777777" w:rsidR="00904AEB" w:rsidRDefault="00904AEB" w:rsidP="00904AEB">
      <w:pPr>
        <w:spacing w:line="240" w:lineRule="auto"/>
        <w:rPr>
          <w:lang w:val="en-US"/>
        </w:rPr>
      </w:pPr>
      <w:r>
        <w:rPr>
          <w:lang w:val="en-US"/>
        </w:rPr>
        <w:t xml:space="preserve">ANAC - </w:t>
      </w:r>
      <w:proofErr w:type="spellStart"/>
      <w:r w:rsidRPr="00411EFF">
        <w:rPr>
          <w:lang w:val="en-US"/>
        </w:rPr>
        <w:t>Agência</w:t>
      </w:r>
      <w:proofErr w:type="spellEnd"/>
      <w:r w:rsidRPr="00411EFF">
        <w:rPr>
          <w:lang w:val="en-US"/>
        </w:rPr>
        <w:t xml:space="preserve"> Nacional de </w:t>
      </w:r>
      <w:proofErr w:type="spellStart"/>
      <w:r w:rsidRPr="00411EFF">
        <w:rPr>
          <w:lang w:val="en-US"/>
        </w:rPr>
        <w:t>Aviação</w:t>
      </w:r>
      <w:proofErr w:type="spellEnd"/>
    </w:p>
    <w:p w14:paraId="3E02E488" w14:textId="77777777" w:rsidR="00904AEB" w:rsidRDefault="00904AEB" w:rsidP="00904AEB">
      <w:pPr>
        <w:spacing w:line="240" w:lineRule="auto"/>
        <w:rPr>
          <w:lang w:val="en-US"/>
        </w:rPr>
      </w:pPr>
      <w:r>
        <w:rPr>
          <w:lang w:val="en-US"/>
        </w:rPr>
        <w:t>CMR – Certification Maintenance Requirement</w:t>
      </w:r>
    </w:p>
    <w:p w14:paraId="3E02E489" w14:textId="77777777" w:rsidR="00904AEB" w:rsidRDefault="00904AEB" w:rsidP="00904AEB">
      <w:pPr>
        <w:spacing w:line="240" w:lineRule="auto"/>
        <w:rPr>
          <w:lang w:val="en-US"/>
        </w:rPr>
      </w:pPr>
      <w:proofErr w:type="spellStart"/>
      <w:r>
        <w:rPr>
          <w:lang w:val="en-US"/>
        </w:rPr>
        <w:t>CofA</w:t>
      </w:r>
      <w:proofErr w:type="spellEnd"/>
      <w:r>
        <w:rPr>
          <w:lang w:val="en-US"/>
        </w:rPr>
        <w:t xml:space="preserve"> – Certificate of Airworthiness</w:t>
      </w:r>
    </w:p>
    <w:p w14:paraId="3E02E48A" w14:textId="77777777" w:rsidR="00904AEB" w:rsidRDefault="00904AEB" w:rsidP="00904AEB">
      <w:pPr>
        <w:spacing w:line="240" w:lineRule="auto"/>
        <w:rPr>
          <w:lang w:val="en-US"/>
        </w:rPr>
      </w:pPr>
      <w:r>
        <w:rPr>
          <w:lang w:val="en-US"/>
        </w:rPr>
        <w:t>DAH – Design Approval Holder</w:t>
      </w:r>
    </w:p>
    <w:p w14:paraId="3E02E48B" w14:textId="77777777" w:rsidR="00904AEB" w:rsidRDefault="00904AEB" w:rsidP="00904AEB">
      <w:pPr>
        <w:spacing w:line="240" w:lineRule="auto"/>
        <w:rPr>
          <w:lang w:val="en-US"/>
        </w:rPr>
      </w:pPr>
      <w:r>
        <w:rPr>
          <w:lang w:val="en-US"/>
        </w:rPr>
        <w:t>EASA – European Aviation Safety Agency</w:t>
      </w:r>
    </w:p>
    <w:p w14:paraId="3E02E48C" w14:textId="77777777" w:rsidR="00904AEB" w:rsidRDefault="00904AEB" w:rsidP="00904AEB">
      <w:pPr>
        <w:spacing w:line="240" w:lineRule="auto"/>
        <w:rPr>
          <w:lang w:val="en-US"/>
        </w:rPr>
      </w:pPr>
      <w:r>
        <w:rPr>
          <w:lang w:val="en-US"/>
        </w:rPr>
        <w:t>FAA – Federal Aviation Authority</w:t>
      </w:r>
    </w:p>
    <w:p w14:paraId="3E02E48D" w14:textId="77777777" w:rsidR="00904AEB" w:rsidRDefault="00904AEB" w:rsidP="00904AEB">
      <w:pPr>
        <w:spacing w:line="240" w:lineRule="auto"/>
        <w:rPr>
          <w:lang w:val="en-US"/>
        </w:rPr>
      </w:pPr>
      <w:r>
        <w:rPr>
          <w:lang w:val="en-US"/>
        </w:rPr>
        <w:t>FAR – Federal Airworthiness Requirements</w:t>
      </w:r>
    </w:p>
    <w:p w14:paraId="3E02E48E" w14:textId="77777777" w:rsidR="00904AEB" w:rsidRDefault="00904AEB" w:rsidP="00904AEB">
      <w:pPr>
        <w:spacing w:line="240" w:lineRule="auto"/>
        <w:rPr>
          <w:lang w:val="en-US"/>
        </w:rPr>
      </w:pPr>
      <w:r>
        <w:rPr>
          <w:lang w:val="en-US"/>
        </w:rPr>
        <w:t>GAR – Guernsey Aviation Requirements</w:t>
      </w:r>
    </w:p>
    <w:p w14:paraId="3E02E48F" w14:textId="77777777" w:rsidR="00904AEB" w:rsidRDefault="00904AEB" w:rsidP="00904AEB">
      <w:pPr>
        <w:spacing w:line="240" w:lineRule="auto"/>
        <w:rPr>
          <w:lang w:val="en-US"/>
        </w:rPr>
      </w:pPr>
      <w:r>
        <w:rPr>
          <w:lang w:val="en-US"/>
        </w:rPr>
        <w:t>ICA – Information for Continued Airworthiness</w:t>
      </w:r>
    </w:p>
    <w:p w14:paraId="3E02E490" w14:textId="77777777" w:rsidR="00904AEB" w:rsidRDefault="00904AEB" w:rsidP="00904AEB">
      <w:pPr>
        <w:spacing w:line="240" w:lineRule="auto"/>
        <w:rPr>
          <w:lang w:val="en-US"/>
        </w:rPr>
      </w:pPr>
      <w:r>
        <w:rPr>
          <w:lang w:val="en-US"/>
        </w:rPr>
        <w:t>OEM – Original Equipment Manufacturer</w:t>
      </w:r>
    </w:p>
    <w:p w14:paraId="3E02E491" w14:textId="77777777" w:rsidR="00904AEB" w:rsidRDefault="00904AEB" w:rsidP="00904AEB">
      <w:pPr>
        <w:spacing w:line="240" w:lineRule="auto"/>
        <w:rPr>
          <w:lang w:val="en-US"/>
        </w:rPr>
      </w:pPr>
      <w:r>
        <w:rPr>
          <w:lang w:val="en-US"/>
        </w:rPr>
        <w:t>TAC – Type Acceptance Certificate</w:t>
      </w:r>
    </w:p>
    <w:p w14:paraId="3E02E492" w14:textId="77777777" w:rsidR="00904AEB" w:rsidRDefault="00904AEB" w:rsidP="00904AEB">
      <w:pPr>
        <w:spacing w:line="240" w:lineRule="auto"/>
        <w:rPr>
          <w:lang w:val="en-US"/>
        </w:rPr>
      </w:pPr>
      <w:r>
        <w:rPr>
          <w:lang w:val="en-US"/>
        </w:rPr>
        <w:t>TC – Type Certificate Holder</w:t>
      </w:r>
    </w:p>
    <w:p w14:paraId="3E02E493" w14:textId="77777777" w:rsidR="00904AEB" w:rsidRDefault="00904AEB" w:rsidP="00904AEB">
      <w:pPr>
        <w:spacing w:line="240" w:lineRule="auto"/>
        <w:rPr>
          <w:lang w:val="en-US"/>
        </w:rPr>
      </w:pPr>
      <w:r>
        <w:rPr>
          <w:lang w:val="en-US"/>
        </w:rPr>
        <w:t>TCCA – Transport Canada</w:t>
      </w:r>
    </w:p>
    <w:p w14:paraId="3E02E494" w14:textId="77777777" w:rsidR="00904AEB" w:rsidRDefault="00904AEB" w:rsidP="00904AEB">
      <w:pPr>
        <w:spacing w:line="240" w:lineRule="auto"/>
        <w:rPr>
          <w:lang w:val="en-US"/>
        </w:rPr>
      </w:pPr>
      <w:r>
        <w:rPr>
          <w:lang w:val="en-US"/>
        </w:rPr>
        <w:t>TCDS – Type Certificate Data Sheet</w:t>
      </w:r>
    </w:p>
    <w:p w14:paraId="3E02E495" w14:textId="77777777" w:rsidR="0066251E" w:rsidRDefault="0066251E" w:rsidP="00904AEB">
      <w:pPr>
        <w:spacing w:line="240" w:lineRule="auto"/>
        <w:rPr>
          <w:lang w:val="en-US"/>
        </w:rPr>
      </w:pPr>
    </w:p>
    <w:p w14:paraId="3E02E496" w14:textId="77777777" w:rsidR="0066251E" w:rsidRDefault="0066251E" w:rsidP="00904AEB">
      <w:pPr>
        <w:spacing w:line="240" w:lineRule="auto"/>
        <w:rPr>
          <w:lang w:val="en-US"/>
        </w:rPr>
      </w:pPr>
    </w:p>
    <w:p w14:paraId="3E02E497" w14:textId="77777777" w:rsidR="0066251E" w:rsidRDefault="0066251E" w:rsidP="00904AEB">
      <w:pPr>
        <w:spacing w:line="240" w:lineRule="auto"/>
        <w:rPr>
          <w:lang w:val="en-US"/>
        </w:rPr>
      </w:pPr>
    </w:p>
    <w:p w14:paraId="3E02E498" w14:textId="77777777" w:rsidR="0066251E" w:rsidRDefault="0066251E" w:rsidP="00904AEB">
      <w:pPr>
        <w:spacing w:line="240" w:lineRule="auto"/>
        <w:rPr>
          <w:lang w:val="en-US"/>
        </w:rPr>
      </w:pPr>
    </w:p>
    <w:p w14:paraId="3E02E499" w14:textId="77777777" w:rsidR="0066251E" w:rsidRDefault="0066251E" w:rsidP="00904AEB">
      <w:pPr>
        <w:spacing w:line="240" w:lineRule="auto"/>
        <w:rPr>
          <w:lang w:val="en-US"/>
        </w:rPr>
      </w:pPr>
    </w:p>
    <w:p w14:paraId="3E02E49A" w14:textId="77777777" w:rsidR="0066251E" w:rsidRDefault="0066251E" w:rsidP="00904AEB">
      <w:pPr>
        <w:spacing w:line="240" w:lineRule="auto"/>
        <w:rPr>
          <w:lang w:val="en-US"/>
        </w:rPr>
      </w:pPr>
    </w:p>
    <w:p w14:paraId="3E02E49B" w14:textId="77777777" w:rsidR="00904AEB" w:rsidRPr="0066251E" w:rsidRDefault="0066251E" w:rsidP="0066251E">
      <w:pPr>
        <w:pStyle w:val="Heading2"/>
        <w:numPr>
          <w:ilvl w:val="0"/>
          <w:numId w:val="0"/>
        </w:numPr>
      </w:pPr>
      <w:bookmarkStart w:id="0" w:name="_Toc1456163"/>
      <w:r>
        <w:t>Definition of terms</w:t>
      </w:r>
      <w:bookmarkEnd w:id="0"/>
    </w:p>
    <w:p w14:paraId="3E02E49C" w14:textId="77777777" w:rsidR="0066251E" w:rsidRDefault="0066251E" w:rsidP="0066251E">
      <w:pPr>
        <w:rPr>
          <w:rFonts w:ascii="Arial" w:eastAsia="Times New Roman" w:hAnsi="Arial" w:cs="Arial"/>
          <w:b/>
          <w:bCs/>
          <w:szCs w:val="24"/>
          <w:lang w:val="en-US" w:eastAsia="it-IT"/>
        </w:rPr>
      </w:pPr>
      <w:r>
        <w:rPr>
          <w:rFonts w:cs="Arial"/>
          <w:highlight w:val="yellow"/>
          <w:lang w:val="en-US"/>
        </w:rPr>
        <w:t xml:space="preserve">FOR </w:t>
      </w:r>
      <w:proofErr w:type="gramStart"/>
      <w:r>
        <w:rPr>
          <w:rFonts w:cs="Arial"/>
          <w:highlight w:val="yellow"/>
          <w:lang w:val="en-US"/>
        </w:rPr>
        <w:t>EXAMPLE</w:t>
      </w:r>
      <w:proofErr w:type="gramEnd"/>
      <w:r>
        <w:rPr>
          <w:rFonts w:cs="Arial"/>
          <w:highlight w:val="yellow"/>
          <w:lang w:val="en-US"/>
        </w:rPr>
        <w:t xml:space="preserve"> to be customized for aircraft type:</w:t>
      </w:r>
    </w:p>
    <w:p w14:paraId="3E02E49D" w14:textId="77777777" w:rsidR="0066251E" w:rsidRDefault="0066251E" w:rsidP="0066251E">
      <w:pPr>
        <w:pStyle w:val="ListParagraph"/>
        <w:numPr>
          <w:ilvl w:val="0"/>
          <w:numId w:val="4"/>
        </w:numPr>
        <w:spacing w:after="0" w:line="240" w:lineRule="auto"/>
        <w:rPr>
          <w:rFonts w:asciiTheme="minorHAnsi" w:eastAsiaTheme="minorHAnsi" w:hAnsiTheme="minorHAnsi" w:cstheme="minorBidi"/>
          <w:highlight w:val="yellow"/>
          <w:lang w:val="en-US"/>
        </w:rPr>
      </w:pPr>
      <w:r>
        <w:rPr>
          <w:highlight w:val="yellow"/>
          <w:lang w:val="en-US"/>
        </w:rPr>
        <w:lastRenderedPageBreak/>
        <w:t>ACCIDENTAL DAMAGE (AD):</w:t>
      </w:r>
    </w:p>
    <w:p w14:paraId="3E02E49E" w14:textId="77777777" w:rsidR="0066251E" w:rsidRDefault="0066251E" w:rsidP="0066251E">
      <w:pPr>
        <w:rPr>
          <w:highlight w:val="yellow"/>
          <w:lang w:val="en-US"/>
        </w:rPr>
      </w:pPr>
      <w:r>
        <w:rPr>
          <w:highlight w:val="yellow"/>
          <w:lang w:val="en-US"/>
        </w:rPr>
        <w:t>Physical deterioration of an item caused by contact or impact with an object or influence which is not a part of the aircraft, or by human error during</w:t>
      </w:r>
      <w:r w:rsidR="00EF4043">
        <w:rPr>
          <w:highlight w:val="yellow"/>
          <w:lang w:val="en-US"/>
        </w:rPr>
        <w:t xml:space="preserve"> </w:t>
      </w:r>
      <w:r>
        <w:rPr>
          <w:highlight w:val="yellow"/>
          <w:lang w:val="en-US"/>
        </w:rPr>
        <w:t>manufacturing, operation of the aircraft, or maintenance practices.</w:t>
      </w:r>
    </w:p>
    <w:p w14:paraId="3E02E49F" w14:textId="77777777" w:rsidR="0066251E" w:rsidRDefault="0066251E" w:rsidP="0066251E">
      <w:pPr>
        <w:pStyle w:val="ListParagraph"/>
        <w:numPr>
          <w:ilvl w:val="0"/>
          <w:numId w:val="4"/>
        </w:numPr>
        <w:spacing w:after="0" w:line="240" w:lineRule="auto"/>
        <w:rPr>
          <w:highlight w:val="yellow"/>
          <w:lang w:val="en-US"/>
        </w:rPr>
      </w:pPr>
      <w:r>
        <w:rPr>
          <w:highlight w:val="yellow"/>
          <w:lang w:val="en-US"/>
        </w:rPr>
        <w:t>AIRWORTHINESS LIMITATIONS:</w:t>
      </w:r>
    </w:p>
    <w:p w14:paraId="3E02E4A0" w14:textId="77777777" w:rsidR="0066251E" w:rsidRDefault="0066251E" w:rsidP="0066251E">
      <w:pPr>
        <w:rPr>
          <w:highlight w:val="yellow"/>
          <w:lang w:val="en-US"/>
        </w:rPr>
      </w:pPr>
      <w:r>
        <w:rPr>
          <w:highlight w:val="yellow"/>
          <w:lang w:val="en-US"/>
        </w:rPr>
        <w:t>A section of the Instructions for Continued Airworthiness that contains each mandatory replacement time, structural inspection interval, and related structural</w:t>
      </w:r>
      <w:r w:rsidR="00EF4043">
        <w:rPr>
          <w:highlight w:val="yellow"/>
          <w:lang w:val="en-US"/>
        </w:rPr>
        <w:t xml:space="preserve"> </w:t>
      </w:r>
      <w:r>
        <w:rPr>
          <w:highlight w:val="yellow"/>
          <w:lang w:val="en-US"/>
        </w:rPr>
        <w:t>inspection procedure. This section may also be used to define a threshold for the fatigue related inspections. The information contained in the Airworthiness</w:t>
      </w:r>
      <w:r w:rsidR="00EF4043">
        <w:rPr>
          <w:highlight w:val="yellow"/>
          <w:lang w:val="en-US"/>
        </w:rPr>
        <w:t xml:space="preserve"> </w:t>
      </w:r>
      <w:r>
        <w:rPr>
          <w:highlight w:val="yellow"/>
          <w:lang w:val="en-US"/>
        </w:rPr>
        <w:t>Limitations section may be changed to reflect service and/or test experience or new analysis methods.</w:t>
      </w:r>
    </w:p>
    <w:p w14:paraId="3E02E4A1" w14:textId="77777777" w:rsidR="0066251E" w:rsidRDefault="0066251E" w:rsidP="0066251E">
      <w:pPr>
        <w:pStyle w:val="ListParagraph"/>
        <w:numPr>
          <w:ilvl w:val="0"/>
          <w:numId w:val="4"/>
        </w:numPr>
        <w:spacing w:after="0" w:line="240" w:lineRule="auto"/>
        <w:rPr>
          <w:highlight w:val="yellow"/>
          <w:lang w:val="en-US"/>
        </w:rPr>
      </w:pPr>
      <w:r>
        <w:rPr>
          <w:highlight w:val="yellow"/>
          <w:lang w:val="en-US"/>
        </w:rPr>
        <w:t>CHECK/INSPECTION</w:t>
      </w:r>
    </w:p>
    <w:p w14:paraId="3E02E4A2" w14:textId="77777777" w:rsidR="0066251E" w:rsidRDefault="0066251E" w:rsidP="0066251E">
      <w:pPr>
        <w:rPr>
          <w:highlight w:val="yellow"/>
          <w:lang w:val="en-US"/>
        </w:rPr>
      </w:pPr>
      <w:r>
        <w:rPr>
          <w:highlight w:val="yellow"/>
          <w:lang w:val="en-US"/>
        </w:rPr>
        <w:t>An examination of an item against a specific standard.</w:t>
      </w:r>
    </w:p>
    <w:p w14:paraId="3E02E4A3" w14:textId="77777777" w:rsidR="0066251E" w:rsidRDefault="0066251E" w:rsidP="0066251E">
      <w:pPr>
        <w:pStyle w:val="ListParagraph"/>
        <w:numPr>
          <w:ilvl w:val="0"/>
          <w:numId w:val="4"/>
        </w:numPr>
        <w:spacing w:after="0" w:line="240" w:lineRule="auto"/>
        <w:rPr>
          <w:highlight w:val="yellow"/>
          <w:lang w:val="en-US"/>
        </w:rPr>
      </w:pPr>
      <w:r>
        <w:rPr>
          <w:highlight w:val="yellow"/>
          <w:lang w:val="en-US"/>
        </w:rPr>
        <w:t>CORROSION PREVENTION AND CONTROL PROGRAM (CPCP):</w:t>
      </w:r>
    </w:p>
    <w:p w14:paraId="3E02E4A4" w14:textId="77777777" w:rsidR="0066251E" w:rsidRDefault="0066251E" w:rsidP="0066251E">
      <w:pPr>
        <w:rPr>
          <w:highlight w:val="yellow"/>
          <w:lang w:val="en-US"/>
        </w:rPr>
      </w:pPr>
      <w:r>
        <w:rPr>
          <w:highlight w:val="yellow"/>
          <w:lang w:val="en-US"/>
        </w:rPr>
        <w:t>A program of maintenance tasks implemented at a threshold designed to control an aircraft structure to Corrosion Level 1 or better.</w:t>
      </w:r>
    </w:p>
    <w:p w14:paraId="3E02E4A5" w14:textId="77777777" w:rsidR="0066251E" w:rsidRDefault="0066251E" w:rsidP="0066251E">
      <w:pPr>
        <w:pStyle w:val="ListParagraph"/>
        <w:numPr>
          <w:ilvl w:val="0"/>
          <w:numId w:val="4"/>
        </w:numPr>
        <w:spacing w:after="0" w:line="240" w:lineRule="auto"/>
        <w:rPr>
          <w:highlight w:val="yellow"/>
          <w:lang w:val="en-US"/>
        </w:rPr>
      </w:pPr>
      <w:r>
        <w:rPr>
          <w:highlight w:val="yellow"/>
          <w:lang w:val="en-US"/>
        </w:rPr>
        <w:t>DAMAGE TOLERANT:</w:t>
      </w:r>
    </w:p>
    <w:p w14:paraId="3E02E4A6" w14:textId="77777777" w:rsidR="0066251E" w:rsidRDefault="0066251E" w:rsidP="0066251E">
      <w:pPr>
        <w:rPr>
          <w:highlight w:val="yellow"/>
          <w:lang w:val="en-US"/>
        </w:rPr>
      </w:pPr>
      <w:r>
        <w:rPr>
          <w:highlight w:val="yellow"/>
          <w:lang w:val="en-US"/>
        </w:rPr>
        <w:t>A qualification standard for aircraft structure. An item is judged to be damage tolerant if it can sustain damage and the remaining structure can withstand</w:t>
      </w:r>
      <w:r w:rsidR="00EF4043">
        <w:rPr>
          <w:highlight w:val="yellow"/>
          <w:lang w:val="en-US"/>
        </w:rPr>
        <w:t xml:space="preserve"> </w:t>
      </w:r>
      <w:r>
        <w:rPr>
          <w:highlight w:val="yellow"/>
          <w:lang w:val="en-US"/>
        </w:rPr>
        <w:t>reasonable loads without structural failure or excessive structural deformation until the damage is detected.</w:t>
      </w:r>
    </w:p>
    <w:p w14:paraId="3E02E4A7" w14:textId="77777777" w:rsidR="0066251E" w:rsidRDefault="0066251E" w:rsidP="0066251E">
      <w:pPr>
        <w:pStyle w:val="ListParagraph"/>
        <w:numPr>
          <w:ilvl w:val="0"/>
          <w:numId w:val="4"/>
        </w:numPr>
        <w:spacing w:after="0" w:line="240" w:lineRule="auto"/>
        <w:rPr>
          <w:highlight w:val="yellow"/>
          <w:lang w:val="en-US"/>
        </w:rPr>
      </w:pPr>
      <w:r>
        <w:rPr>
          <w:highlight w:val="yellow"/>
          <w:lang w:val="en-US"/>
        </w:rPr>
        <w:t>DISCARD (DS):</w:t>
      </w:r>
    </w:p>
    <w:p w14:paraId="3E02E4A8" w14:textId="77777777" w:rsidR="0066251E" w:rsidRDefault="0066251E" w:rsidP="0066251E">
      <w:pPr>
        <w:rPr>
          <w:highlight w:val="yellow"/>
          <w:lang w:val="en-US"/>
        </w:rPr>
      </w:pPr>
      <w:r>
        <w:rPr>
          <w:highlight w:val="yellow"/>
          <w:lang w:val="en-US"/>
        </w:rPr>
        <w:t>The removal from service of an item at a specified life limit.</w:t>
      </w:r>
    </w:p>
    <w:p w14:paraId="3E02E4A9" w14:textId="77777777" w:rsidR="0066251E" w:rsidRPr="0066251E" w:rsidRDefault="0066251E" w:rsidP="0066251E">
      <w:pPr>
        <w:pStyle w:val="ListParagraph"/>
        <w:numPr>
          <w:ilvl w:val="0"/>
          <w:numId w:val="5"/>
        </w:numPr>
        <w:rPr>
          <w:highlight w:val="yellow"/>
          <w:lang w:val="en-US"/>
        </w:rPr>
      </w:pPr>
      <w:r w:rsidRPr="0066251E">
        <w:rPr>
          <w:highlight w:val="yellow"/>
          <w:lang w:val="en-US"/>
        </w:rPr>
        <w:t>EXTERNAL:</w:t>
      </w:r>
    </w:p>
    <w:p w14:paraId="3E02E4AA" w14:textId="77777777" w:rsidR="0066251E" w:rsidRDefault="0066251E" w:rsidP="0066251E">
      <w:pPr>
        <w:rPr>
          <w:highlight w:val="yellow"/>
          <w:lang w:val="en-US"/>
        </w:rPr>
      </w:pPr>
      <w:r>
        <w:rPr>
          <w:highlight w:val="yellow"/>
          <w:lang w:val="en-US"/>
        </w:rPr>
        <w:t>An externally visible structure or systems/powerplant item. It may also include internal structure or installations which are visible through quick opening access</w:t>
      </w:r>
    </w:p>
    <w:p w14:paraId="3E02E4AB" w14:textId="77777777" w:rsidR="0066251E" w:rsidRDefault="0066251E" w:rsidP="0066251E">
      <w:pPr>
        <w:rPr>
          <w:highlight w:val="yellow"/>
          <w:lang w:val="en-US"/>
        </w:rPr>
      </w:pPr>
      <w:r>
        <w:rPr>
          <w:highlight w:val="yellow"/>
          <w:lang w:val="en-US"/>
        </w:rPr>
        <w:t xml:space="preserve">panel/doors. </w:t>
      </w:r>
      <w:proofErr w:type="spellStart"/>
      <w:r>
        <w:rPr>
          <w:highlight w:val="yellow"/>
          <w:lang w:val="en-US"/>
        </w:rPr>
        <w:t>Workstands</w:t>
      </w:r>
      <w:proofErr w:type="spellEnd"/>
      <w:r>
        <w:rPr>
          <w:highlight w:val="yellow"/>
          <w:lang w:val="en-US"/>
        </w:rPr>
        <w:t>, ladders, etc., may be required to gain proximity.</w:t>
      </w:r>
    </w:p>
    <w:p w14:paraId="3E02E4AC" w14:textId="77777777" w:rsidR="0066251E" w:rsidRDefault="0066251E" w:rsidP="0066251E">
      <w:pPr>
        <w:pStyle w:val="ListParagraph"/>
        <w:numPr>
          <w:ilvl w:val="0"/>
          <w:numId w:val="4"/>
        </w:numPr>
        <w:spacing w:after="0" w:line="240" w:lineRule="auto"/>
        <w:rPr>
          <w:highlight w:val="yellow"/>
          <w:lang w:val="en-US"/>
        </w:rPr>
      </w:pPr>
      <w:r>
        <w:rPr>
          <w:highlight w:val="yellow"/>
          <w:lang w:val="en-US"/>
        </w:rPr>
        <w:t>FAILURE:</w:t>
      </w:r>
    </w:p>
    <w:p w14:paraId="3E02E4AD" w14:textId="77777777" w:rsidR="0066251E" w:rsidRDefault="0066251E" w:rsidP="0066251E">
      <w:pPr>
        <w:rPr>
          <w:highlight w:val="yellow"/>
          <w:lang w:val="en-US"/>
        </w:rPr>
      </w:pPr>
      <w:r>
        <w:rPr>
          <w:highlight w:val="yellow"/>
          <w:lang w:val="en-US"/>
        </w:rPr>
        <w:t>The inability of an item to perform within previously specified limits.</w:t>
      </w:r>
    </w:p>
    <w:p w14:paraId="3E02E4AE" w14:textId="77777777" w:rsidR="0066251E" w:rsidRDefault="0066251E" w:rsidP="0066251E">
      <w:pPr>
        <w:pStyle w:val="ListParagraph"/>
        <w:numPr>
          <w:ilvl w:val="0"/>
          <w:numId w:val="4"/>
        </w:numPr>
        <w:spacing w:after="0" w:line="240" w:lineRule="auto"/>
        <w:rPr>
          <w:highlight w:val="yellow"/>
          <w:lang w:val="en-US"/>
        </w:rPr>
      </w:pPr>
      <w:r>
        <w:rPr>
          <w:highlight w:val="yellow"/>
          <w:lang w:val="en-US"/>
        </w:rPr>
        <w:t>FLIGHT CYCLE:</w:t>
      </w:r>
    </w:p>
    <w:p w14:paraId="3E02E4AF" w14:textId="77777777" w:rsidR="0066251E" w:rsidRDefault="0066251E" w:rsidP="0066251E">
      <w:pPr>
        <w:rPr>
          <w:highlight w:val="yellow"/>
          <w:lang w:val="en-US"/>
        </w:rPr>
      </w:pPr>
      <w:r>
        <w:rPr>
          <w:highlight w:val="yellow"/>
          <w:lang w:val="en-US"/>
        </w:rPr>
        <w:t>A completed take-off and landing sequence.</w:t>
      </w:r>
    </w:p>
    <w:p w14:paraId="3E02E4B0" w14:textId="77777777" w:rsidR="0066251E" w:rsidRDefault="0066251E" w:rsidP="0066251E">
      <w:pPr>
        <w:pStyle w:val="ListParagraph"/>
        <w:numPr>
          <w:ilvl w:val="0"/>
          <w:numId w:val="4"/>
        </w:numPr>
        <w:spacing w:after="0" w:line="240" w:lineRule="auto"/>
        <w:rPr>
          <w:highlight w:val="yellow"/>
          <w:lang w:val="en-US"/>
        </w:rPr>
      </w:pPr>
      <w:r>
        <w:rPr>
          <w:highlight w:val="yellow"/>
          <w:lang w:val="en-US"/>
        </w:rPr>
        <w:t>FUNCTION:</w:t>
      </w:r>
    </w:p>
    <w:p w14:paraId="3E02E4B1" w14:textId="77777777" w:rsidR="0066251E" w:rsidRDefault="0066251E" w:rsidP="0066251E">
      <w:pPr>
        <w:rPr>
          <w:highlight w:val="yellow"/>
          <w:lang w:val="en-US"/>
        </w:rPr>
      </w:pPr>
      <w:r>
        <w:rPr>
          <w:highlight w:val="yellow"/>
          <w:lang w:val="en-US"/>
        </w:rPr>
        <w:t>The normal characteristic actions of an item.</w:t>
      </w:r>
    </w:p>
    <w:p w14:paraId="3E02E4B2" w14:textId="77777777" w:rsidR="0066251E" w:rsidRDefault="0066251E" w:rsidP="0066251E">
      <w:pPr>
        <w:pStyle w:val="ListParagraph"/>
        <w:numPr>
          <w:ilvl w:val="0"/>
          <w:numId w:val="4"/>
        </w:numPr>
        <w:spacing w:after="0" w:line="240" w:lineRule="auto"/>
        <w:rPr>
          <w:highlight w:val="yellow"/>
          <w:lang w:val="en-US"/>
        </w:rPr>
      </w:pPr>
      <w:r>
        <w:rPr>
          <w:highlight w:val="yellow"/>
          <w:lang w:val="en-US"/>
        </w:rPr>
        <w:t>FUNCTIONAL CHECK (FC):</w:t>
      </w:r>
    </w:p>
    <w:p w14:paraId="3E02E4B3" w14:textId="77777777" w:rsidR="0066251E" w:rsidRDefault="0066251E" w:rsidP="0066251E">
      <w:pPr>
        <w:rPr>
          <w:highlight w:val="yellow"/>
          <w:lang w:val="en-US"/>
        </w:rPr>
      </w:pPr>
      <w:r>
        <w:rPr>
          <w:highlight w:val="yellow"/>
          <w:lang w:val="en-US"/>
        </w:rPr>
        <w:lastRenderedPageBreak/>
        <w:t>A quantitative check to determine if one or more functions of an item performs within specified limits.</w:t>
      </w:r>
    </w:p>
    <w:p w14:paraId="3E02E4B4" w14:textId="77777777" w:rsidR="0066251E" w:rsidRPr="0066251E" w:rsidRDefault="0066251E" w:rsidP="0066251E">
      <w:pPr>
        <w:pStyle w:val="ListParagraph"/>
        <w:numPr>
          <w:ilvl w:val="0"/>
          <w:numId w:val="5"/>
        </w:numPr>
        <w:rPr>
          <w:highlight w:val="yellow"/>
          <w:lang w:val="en-US"/>
        </w:rPr>
      </w:pPr>
      <w:r w:rsidRPr="0066251E">
        <w:rPr>
          <w:highlight w:val="yellow"/>
          <w:lang w:val="en-US"/>
        </w:rPr>
        <w:t>INSPECTION - CHECK:</w:t>
      </w:r>
    </w:p>
    <w:p w14:paraId="3E02E4B5" w14:textId="77777777" w:rsidR="0066251E" w:rsidRDefault="0066251E" w:rsidP="0066251E">
      <w:pPr>
        <w:rPr>
          <w:highlight w:val="yellow"/>
          <w:lang w:val="en-US"/>
        </w:rPr>
      </w:pPr>
      <w:r>
        <w:rPr>
          <w:highlight w:val="yellow"/>
          <w:lang w:val="en-US"/>
        </w:rPr>
        <w:t>An examination of an item against a specific standard.</w:t>
      </w:r>
    </w:p>
    <w:p w14:paraId="3E02E4B6" w14:textId="77777777" w:rsidR="0066251E" w:rsidRDefault="0066251E" w:rsidP="0066251E">
      <w:pPr>
        <w:pStyle w:val="ListParagraph"/>
        <w:numPr>
          <w:ilvl w:val="0"/>
          <w:numId w:val="4"/>
        </w:numPr>
        <w:spacing w:after="0" w:line="240" w:lineRule="auto"/>
        <w:rPr>
          <w:highlight w:val="yellow"/>
          <w:lang w:val="en-US"/>
        </w:rPr>
      </w:pPr>
      <w:r>
        <w:rPr>
          <w:highlight w:val="yellow"/>
          <w:lang w:val="en-US"/>
        </w:rPr>
        <w:t>INSPECTION - DETAILED (DET or DI):</w:t>
      </w:r>
    </w:p>
    <w:p w14:paraId="3E02E4B7" w14:textId="77777777" w:rsidR="0066251E" w:rsidRDefault="0066251E" w:rsidP="0066251E">
      <w:pPr>
        <w:rPr>
          <w:highlight w:val="yellow"/>
          <w:lang w:val="en-US"/>
        </w:rPr>
      </w:pPr>
      <w:r>
        <w:rPr>
          <w:highlight w:val="yellow"/>
          <w:lang w:val="en-US"/>
        </w:rPr>
        <w:t>An intensive examination of a specific item, installation or assembly to detect damage, failure or irregularity. Available lighting is normally supplemented with a</w:t>
      </w:r>
      <w:r w:rsidR="00EF4043">
        <w:rPr>
          <w:highlight w:val="yellow"/>
          <w:lang w:val="en-US"/>
        </w:rPr>
        <w:t xml:space="preserve"> </w:t>
      </w:r>
      <w:r>
        <w:rPr>
          <w:highlight w:val="yellow"/>
          <w:lang w:val="en-US"/>
        </w:rPr>
        <w:t>direct source of good lighting at an intensity deemed appropriate. Inspection aides such as mirrors, magnifying lenses, etc. may be necessary. Surface cleaning</w:t>
      </w:r>
      <w:r w:rsidR="00EF4043">
        <w:rPr>
          <w:highlight w:val="yellow"/>
          <w:lang w:val="en-US"/>
        </w:rPr>
        <w:t xml:space="preserve"> </w:t>
      </w:r>
      <w:r>
        <w:rPr>
          <w:highlight w:val="yellow"/>
          <w:lang w:val="en-US"/>
        </w:rPr>
        <w:t>and elaborate access procedures may be required.</w:t>
      </w:r>
    </w:p>
    <w:p w14:paraId="3E02E4B8" w14:textId="77777777" w:rsidR="0066251E" w:rsidRDefault="0066251E" w:rsidP="0066251E">
      <w:pPr>
        <w:pStyle w:val="ListParagraph"/>
        <w:numPr>
          <w:ilvl w:val="0"/>
          <w:numId w:val="4"/>
        </w:numPr>
        <w:spacing w:after="0" w:line="240" w:lineRule="auto"/>
        <w:rPr>
          <w:highlight w:val="yellow"/>
          <w:lang w:val="en-US"/>
        </w:rPr>
      </w:pPr>
      <w:r>
        <w:rPr>
          <w:highlight w:val="yellow"/>
          <w:lang w:val="en-US"/>
        </w:rPr>
        <w:t>INSPECTION - GENERAL VISUAL (GV or GVI):</w:t>
      </w:r>
    </w:p>
    <w:p w14:paraId="3E02E4B9" w14:textId="77777777" w:rsidR="0066251E" w:rsidRDefault="0066251E" w:rsidP="0066251E">
      <w:pPr>
        <w:rPr>
          <w:highlight w:val="yellow"/>
          <w:lang w:val="en-US"/>
        </w:rPr>
      </w:pPr>
      <w:r>
        <w:rPr>
          <w:highlight w:val="yellow"/>
          <w:lang w:val="en-US"/>
        </w:rPr>
        <w:t>A visual examination of an interior or exterior area, installation or assembly to detect obvious damage, failure, or irregularity. This level of inspection is made</w:t>
      </w:r>
      <w:r w:rsidR="00EF4043">
        <w:rPr>
          <w:highlight w:val="yellow"/>
          <w:lang w:val="en-US"/>
        </w:rPr>
        <w:t xml:space="preserve"> </w:t>
      </w:r>
      <w:r>
        <w:rPr>
          <w:highlight w:val="yellow"/>
          <w:lang w:val="en-US"/>
        </w:rPr>
        <w:t>from within touching distance, unless otherwise specified. A mirror may be necessary to enhance visual access to all exposed surfaces in the inspection area.</w:t>
      </w:r>
      <w:r w:rsidR="00EF4043">
        <w:rPr>
          <w:highlight w:val="yellow"/>
          <w:lang w:val="en-US"/>
        </w:rPr>
        <w:t xml:space="preserve"> </w:t>
      </w:r>
    </w:p>
    <w:p w14:paraId="3E02E4BA" w14:textId="77777777" w:rsidR="0066251E" w:rsidRDefault="0066251E" w:rsidP="0066251E">
      <w:pPr>
        <w:rPr>
          <w:highlight w:val="yellow"/>
          <w:lang w:val="en-US"/>
        </w:rPr>
      </w:pPr>
      <w:r>
        <w:rPr>
          <w:highlight w:val="yellow"/>
          <w:lang w:val="en-US"/>
        </w:rPr>
        <w:t>This level of inspection is normally made with available lighting conditions such as daylight, hangar lighting, flashlight or drop light and may require removal or</w:t>
      </w:r>
      <w:r w:rsidR="00EF4043">
        <w:rPr>
          <w:highlight w:val="yellow"/>
          <w:lang w:val="en-US"/>
        </w:rPr>
        <w:t xml:space="preserve"> </w:t>
      </w:r>
      <w:r>
        <w:rPr>
          <w:highlight w:val="yellow"/>
          <w:lang w:val="en-US"/>
        </w:rPr>
        <w:t>opening of access panels or doors. Stands, ladders, or platforms may be required to gain proximity to the area checked.</w:t>
      </w:r>
    </w:p>
    <w:p w14:paraId="3E02E4BB" w14:textId="77777777" w:rsidR="0066251E" w:rsidRDefault="0066251E" w:rsidP="0066251E">
      <w:pPr>
        <w:pStyle w:val="ListParagraph"/>
        <w:numPr>
          <w:ilvl w:val="0"/>
          <w:numId w:val="4"/>
        </w:numPr>
        <w:spacing w:after="0" w:line="240" w:lineRule="auto"/>
        <w:rPr>
          <w:highlight w:val="yellow"/>
          <w:lang w:val="en-US"/>
        </w:rPr>
      </w:pPr>
      <w:r>
        <w:rPr>
          <w:highlight w:val="yellow"/>
          <w:lang w:val="en-US"/>
        </w:rPr>
        <w:t>INTERNAL:</w:t>
      </w:r>
    </w:p>
    <w:p w14:paraId="3E02E4BC" w14:textId="77777777" w:rsidR="0066251E" w:rsidRDefault="0066251E" w:rsidP="0066251E">
      <w:pPr>
        <w:rPr>
          <w:highlight w:val="yellow"/>
          <w:lang w:val="en-US"/>
        </w:rPr>
      </w:pPr>
      <w:r>
        <w:rPr>
          <w:highlight w:val="yellow"/>
          <w:lang w:val="en-US"/>
        </w:rPr>
        <w:t>An internal structure or systems/powerplant installation. This type of inspection applies to structures and installations which may require removal of fillets,</w:t>
      </w:r>
      <w:r w:rsidR="00EF4043">
        <w:rPr>
          <w:highlight w:val="yellow"/>
          <w:lang w:val="en-US"/>
        </w:rPr>
        <w:t xml:space="preserve"> </w:t>
      </w:r>
      <w:r>
        <w:rPr>
          <w:highlight w:val="yellow"/>
          <w:lang w:val="en-US"/>
        </w:rPr>
        <w:t>fairings, access panels, doors, etc.</w:t>
      </w:r>
    </w:p>
    <w:p w14:paraId="3E02E4BD" w14:textId="77777777" w:rsidR="0066251E" w:rsidRDefault="0066251E" w:rsidP="0066251E">
      <w:pPr>
        <w:pStyle w:val="ListParagraph"/>
        <w:numPr>
          <w:ilvl w:val="0"/>
          <w:numId w:val="4"/>
        </w:numPr>
        <w:spacing w:after="0" w:line="240" w:lineRule="auto"/>
        <w:rPr>
          <w:highlight w:val="yellow"/>
          <w:lang w:val="en-US"/>
        </w:rPr>
      </w:pPr>
      <w:r>
        <w:rPr>
          <w:highlight w:val="yellow"/>
          <w:lang w:val="en-US"/>
        </w:rPr>
        <w:t>ITEM:</w:t>
      </w:r>
    </w:p>
    <w:p w14:paraId="3E02E4BE" w14:textId="77777777" w:rsidR="0066251E" w:rsidRDefault="0066251E" w:rsidP="0066251E">
      <w:pPr>
        <w:rPr>
          <w:highlight w:val="yellow"/>
          <w:lang w:val="en-US"/>
        </w:rPr>
      </w:pPr>
      <w:r>
        <w:rPr>
          <w:highlight w:val="yellow"/>
          <w:lang w:val="en-US"/>
        </w:rPr>
        <w:t>Any level of hardware assembly, i.e., system, sub-system, module, accessory, component, unit, part, etc.</w:t>
      </w:r>
    </w:p>
    <w:p w14:paraId="3E02E4BF" w14:textId="77777777" w:rsidR="0066251E" w:rsidRDefault="0066251E" w:rsidP="0066251E">
      <w:pPr>
        <w:pStyle w:val="ListParagraph"/>
        <w:numPr>
          <w:ilvl w:val="0"/>
          <w:numId w:val="4"/>
        </w:numPr>
        <w:spacing w:after="0" w:line="240" w:lineRule="auto"/>
        <w:rPr>
          <w:highlight w:val="yellow"/>
          <w:lang w:val="en-US"/>
        </w:rPr>
      </w:pPr>
      <w:r>
        <w:rPr>
          <w:highlight w:val="yellow"/>
          <w:lang w:val="en-US"/>
        </w:rPr>
        <w:t>LUBRICATION &amp; SERVICING (LU/SV):</w:t>
      </w:r>
    </w:p>
    <w:p w14:paraId="3E02E4C0" w14:textId="77777777" w:rsidR="0066251E" w:rsidRDefault="0066251E" w:rsidP="0066251E">
      <w:pPr>
        <w:rPr>
          <w:highlight w:val="yellow"/>
          <w:lang w:val="en-US"/>
        </w:rPr>
      </w:pPr>
      <w:r>
        <w:rPr>
          <w:highlight w:val="yellow"/>
          <w:lang w:val="en-US"/>
        </w:rPr>
        <w:t>Any act of lubricating or servicing for the purpose of maintaining inherent design capabilities.</w:t>
      </w:r>
    </w:p>
    <w:p w14:paraId="3E02E4C1" w14:textId="77777777" w:rsidR="0066251E" w:rsidRDefault="0066251E" w:rsidP="0066251E">
      <w:pPr>
        <w:pStyle w:val="ListParagraph"/>
        <w:numPr>
          <w:ilvl w:val="0"/>
          <w:numId w:val="4"/>
        </w:numPr>
        <w:spacing w:after="0" w:line="240" w:lineRule="auto"/>
        <w:rPr>
          <w:highlight w:val="yellow"/>
          <w:lang w:val="en-US"/>
        </w:rPr>
      </w:pPr>
      <w:r>
        <w:rPr>
          <w:highlight w:val="yellow"/>
          <w:lang w:val="en-US"/>
        </w:rPr>
        <w:t>MAINTENANCE REQUIREMENT:</w:t>
      </w:r>
    </w:p>
    <w:p w14:paraId="3E02E4C2" w14:textId="77777777" w:rsidR="0066251E" w:rsidRDefault="0066251E" w:rsidP="0066251E">
      <w:pPr>
        <w:rPr>
          <w:sz w:val="24"/>
          <w:highlight w:val="yellow"/>
          <w:lang w:val="en-US"/>
        </w:rPr>
      </w:pPr>
      <w:r>
        <w:rPr>
          <w:highlight w:val="yellow"/>
          <w:lang w:val="en-US"/>
        </w:rPr>
        <w:t>The minimum initial maintenance to be used as part of an approved operator maintenance program.</w:t>
      </w:r>
    </w:p>
    <w:p w14:paraId="3E02E4C3" w14:textId="77777777" w:rsidR="0066251E" w:rsidRDefault="0066251E" w:rsidP="0066251E">
      <w:pPr>
        <w:pStyle w:val="ListParagraph"/>
        <w:numPr>
          <w:ilvl w:val="0"/>
          <w:numId w:val="4"/>
        </w:numPr>
        <w:spacing w:after="0" w:line="240" w:lineRule="auto"/>
        <w:rPr>
          <w:highlight w:val="yellow"/>
          <w:lang w:val="en-US"/>
        </w:rPr>
      </w:pPr>
      <w:r>
        <w:rPr>
          <w:highlight w:val="yellow"/>
          <w:lang w:val="en-US"/>
        </w:rPr>
        <w:t>MAINTENANCE SIGNIFICANT ITEMS (MSIs):</w:t>
      </w:r>
    </w:p>
    <w:p w14:paraId="3E02E4C4" w14:textId="77777777" w:rsidR="0066251E" w:rsidRDefault="0066251E" w:rsidP="0066251E">
      <w:pPr>
        <w:rPr>
          <w:highlight w:val="yellow"/>
          <w:lang w:val="en-US"/>
        </w:rPr>
      </w:pPr>
      <w:r>
        <w:rPr>
          <w:highlight w:val="yellow"/>
          <w:lang w:val="en-US"/>
        </w:rPr>
        <w:t>Items identified by the manufacturer whose failure:</w:t>
      </w:r>
    </w:p>
    <w:p w14:paraId="3E02E4C5" w14:textId="77777777" w:rsidR="00EF4043" w:rsidRDefault="00EF4043" w:rsidP="0066251E">
      <w:pPr>
        <w:rPr>
          <w:highlight w:val="yellow"/>
          <w:lang w:val="en-US"/>
        </w:rPr>
      </w:pPr>
    </w:p>
    <w:p w14:paraId="3E02E4C6" w14:textId="77777777" w:rsidR="0066251E" w:rsidRDefault="0066251E" w:rsidP="0066251E">
      <w:pPr>
        <w:rPr>
          <w:highlight w:val="yellow"/>
          <w:lang w:val="en-US"/>
        </w:rPr>
      </w:pPr>
      <w:r>
        <w:rPr>
          <w:highlight w:val="yellow"/>
          <w:lang w:val="en-US"/>
        </w:rPr>
        <w:t>A. Could affect safety (ground or flight), and/or</w:t>
      </w:r>
    </w:p>
    <w:p w14:paraId="3E02E4C7" w14:textId="77777777" w:rsidR="0066251E" w:rsidRDefault="0066251E" w:rsidP="0066251E">
      <w:pPr>
        <w:rPr>
          <w:highlight w:val="yellow"/>
          <w:lang w:val="en-US"/>
        </w:rPr>
      </w:pPr>
      <w:r>
        <w:rPr>
          <w:highlight w:val="yellow"/>
          <w:lang w:val="en-US"/>
        </w:rPr>
        <w:t>B. Is undetectable during operation, and/or</w:t>
      </w:r>
    </w:p>
    <w:p w14:paraId="3E02E4C8" w14:textId="77777777" w:rsidR="0066251E" w:rsidRDefault="0066251E" w:rsidP="0066251E">
      <w:pPr>
        <w:rPr>
          <w:highlight w:val="yellow"/>
          <w:lang w:val="en-US"/>
        </w:rPr>
      </w:pPr>
      <w:r>
        <w:rPr>
          <w:highlight w:val="yellow"/>
          <w:lang w:val="en-US"/>
        </w:rPr>
        <w:lastRenderedPageBreak/>
        <w:t>C. Could have significant operational economic impact, and/or</w:t>
      </w:r>
    </w:p>
    <w:p w14:paraId="3E02E4C9" w14:textId="77777777" w:rsidR="0066251E" w:rsidRDefault="0066251E" w:rsidP="0066251E">
      <w:pPr>
        <w:rPr>
          <w:highlight w:val="yellow"/>
          <w:lang w:val="en-US"/>
        </w:rPr>
      </w:pPr>
      <w:r>
        <w:rPr>
          <w:highlight w:val="yellow"/>
          <w:lang w:val="en-US"/>
        </w:rPr>
        <w:t>D. Could have significant non-operational economic impact.</w:t>
      </w:r>
    </w:p>
    <w:p w14:paraId="3E02E4CA" w14:textId="77777777" w:rsidR="0066251E" w:rsidRDefault="0066251E" w:rsidP="0066251E">
      <w:pPr>
        <w:pStyle w:val="ListParagraph"/>
        <w:numPr>
          <w:ilvl w:val="0"/>
          <w:numId w:val="4"/>
        </w:numPr>
        <w:spacing w:after="0" w:line="240" w:lineRule="auto"/>
        <w:rPr>
          <w:highlight w:val="yellow"/>
          <w:lang w:val="en-US"/>
        </w:rPr>
      </w:pPr>
      <w:r>
        <w:rPr>
          <w:highlight w:val="yellow"/>
          <w:lang w:val="en-US"/>
        </w:rPr>
        <w:t>OPERATIONAL CHECK:</w:t>
      </w:r>
    </w:p>
    <w:p w14:paraId="3E02E4CB" w14:textId="77777777" w:rsidR="0066251E" w:rsidRDefault="0066251E" w:rsidP="0066251E">
      <w:pPr>
        <w:rPr>
          <w:highlight w:val="yellow"/>
          <w:lang w:val="en-US"/>
        </w:rPr>
      </w:pPr>
      <w:r>
        <w:rPr>
          <w:highlight w:val="yellow"/>
          <w:lang w:val="en-US"/>
        </w:rPr>
        <w:t>A task to determine that an item is fulfilling its intended purpose. Does not require quantitative tolerances. This is a failure finding task.</w:t>
      </w:r>
    </w:p>
    <w:p w14:paraId="3E02E4CC" w14:textId="77777777" w:rsidR="0066251E" w:rsidRDefault="0066251E" w:rsidP="0066251E">
      <w:pPr>
        <w:pStyle w:val="ListParagraph"/>
        <w:numPr>
          <w:ilvl w:val="0"/>
          <w:numId w:val="4"/>
        </w:numPr>
        <w:spacing w:after="0" w:line="240" w:lineRule="auto"/>
        <w:rPr>
          <w:highlight w:val="yellow"/>
          <w:lang w:val="en-US"/>
        </w:rPr>
      </w:pPr>
      <w:r>
        <w:rPr>
          <w:highlight w:val="yellow"/>
          <w:lang w:val="en-US"/>
        </w:rPr>
        <w:t>REPEAT INTERVAL:</w:t>
      </w:r>
    </w:p>
    <w:p w14:paraId="3E02E4CD" w14:textId="77777777" w:rsidR="0066251E" w:rsidRDefault="0066251E" w:rsidP="0066251E">
      <w:pPr>
        <w:rPr>
          <w:highlight w:val="yellow"/>
          <w:lang w:val="en-US"/>
        </w:rPr>
      </w:pPr>
      <w:r>
        <w:rPr>
          <w:highlight w:val="yellow"/>
          <w:lang w:val="en-US"/>
        </w:rPr>
        <w:t xml:space="preserve">The interval between successive accomplishments of a specific maintenance task after reaching the threshold </w:t>
      </w:r>
      <w:proofErr w:type="gramStart"/>
      <w:r>
        <w:rPr>
          <w:highlight w:val="yellow"/>
          <w:lang w:val="en-US"/>
        </w:rPr>
        <w:t>interval..</w:t>
      </w:r>
      <w:proofErr w:type="gramEnd"/>
    </w:p>
    <w:p w14:paraId="3E02E4CE" w14:textId="77777777" w:rsidR="0066251E" w:rsidRDefault="0066251E" w:rsidP="0066251E">
      <w:pPr>
        <w:pStyle w:val="ListParagraph"/>
        <w:numPr>
          <w:ilvl w:val="0"/>
          <w:numId w:val="4"/>
        </w:numPr>
        <w:spacing w:after="0" w:line="240" w:lineRule="auto"/>
        <w:rPr>
          <w:highlight w:val="yellow"/>
          <w:lang w:val="en-US"/>
        </w:rPr>
      </w:pPr>
      <w:r>
        <w:rPr>
          <w:highlight w:val="yellow"/>
          <w:lang w:val="en-US"/>
        </w:rPr>
        <w:t>RESTORATION:</w:t>
      </w:r>
    </w:p>
    <w:p w14:paraId="3E02E4CF" w14:textId="77777777" w:rsidR="0066251E" w:rsidRDefault="0066251E" w:rsidP="0066251E">
      <w:pPr>
        <w:rPr>
          <w:highlight w:val="yellow"/>
          <w:lang w:val="en-US"/>
        </w:rPr>
      </w:pPr>
      <w:r>
        <w:rPr>
          <w:highlight w:val="yellow"/>
          <w:lang w:val="en-US"/>
        </w:rPr>
        <w:t>That work necessary to return the item to a specific standard. Restoration may vary from cleaning or replacement of single parts up to a complete overhaul.</w:t>
      </w:r>
    </w:p>
    <w:p w14:paraId="3E02E4D0" w14:textId="77777777" w:rsidR="0066251E" w:rsidRDefault="0066251E" w:rsidP="0066251E">
      <w:pPr>
        <w:pStyle w:val="ListParagraph"/>
        <w:numPr>
          <w:ilvl w:val="0"/>
          <w:numId w:val="4"/>
        </w:numPr>
        <w:spacing w:after="0" w:line="240" w:lineRule="auto"/>
        <w:rPr>
          <w:highlight w:val="yellow"/>
          <w:lang w:val="en-US"/>
        </w:rPr>
      </w:pPr>
      <w:r>
        <w:rPr>
          <w:highlight w:val="yellow"/>
          <w:lang w:val="en-US"/>
        </w:rPr>
        <w:t>SAFE LIFE STRUCTURE:</w:t>
      </w:r>
    </w:p>
    <w:p w14:paraId="3E02E4D1" w14:textId="77777777" w:rsidR="0066251E" w:rsidRDefault="0066251E" w:rsidP="0066251E">
      <w:pPr>
        <w:rPr>
          <w:highlight w:val="yellow"/>
          <w:lang w:val="en-US"/>
        </w:rPr>
      </w:pPr>
      <w:r>
        <w:rPr>
          <w:highlight w:val="yellow"/>
          <w:lang w:val="en-US"/>
        </w:rPr>
        <w:t>Structure which is not practical to design or qualify as damage tolerant. Its reliability is protected by discard limits which remove items from service before</w:t>
      </w:r>
      <w:r w:rsidR="00EF4043">
        <w:rPr>
          <w:highlight w:val="yellow"/>
          <w:lang w:val="en-US"/>
        </w:rPr>
        <w:t xml:space="preserve"> </w:t>
      </w:r>
      <w:r>
        <w:rPr>
          <w:highlight w:val="yellow"/>
          <w:lang w:val="en-US"/>
        </w:rPr>
        <w:t>fatigue cracking is expected.</w:t>
      </w:r>
    </w:p>
    <w:p w14:paraId="3E02E4D2" w14:textId="77777777" w:rsidR="0066251E" w:rsidRDefault="0066251E" w:rsidP="0066251E">
      <w:pPr>
        <w:pStyle w:val="ListParagraph"/>
        <w:numPr>
          <w:ilvl w:val="0"/>
          <w:numId w:val="4"/>
        </w:numPr>
        <w:spacing w:after="0" w:line="240" w:lineRule="auto"/>
        <w:rPr>
          <w:highlight w:val="yellow"/>
          <w:lang w:val="en-US"/>
        </w:rPr>
      </w:pPr>
      <w:r>
        <w:rPr>
          <w:highlight w:val="yellow"/>
          <w:lang w:val="en-US"/>
        </w:rPr>
        <w:t>SCHEDULED MAINTENANCE CHECK:</w:t>
      </w:r>
    </w:p>
    <w:p w14:paraId="3E02E4D3" w14:textId="77777777" w:rsidR="0066251E" w:rsidRDefault="0066251E" w:rsidP="0066251E">
      <w:pPr>
        <w:rPr>
          <w:highlight w:val="yellow"/>
          <w:lang w:val="en-US"/>
        </w:rPr>
      </w:pPr>
      <w:r>
        <w:rPr>
          <w:highlight w:val="yellow"/>
          <w:lang w:val="en-US"/>
        </w:rPr>
        <w:t>Any of the maintenance opportunities which are prepackaged and are accomplished on a regular basis.</w:t>
      </w:r>
    </w:p>
    <w:p w14:paraId="3E02E4D4" w14:textId="77777777" w:rsidR="0066251E" w:rsidRDefault="0066251E" w:rsidP="0066251E">
      <w:pPr>
        <w:pStyle w:val="ListParagraph"/>
        <w:numPr>
          <w:ilvl w:val="0"/>
          <w:numId w:val="4"/>
        </w:numPr>
        <w:spacing w:after="0" w:line="240" w:lineRule="auto"/>
        <w:rPr>
          <w:highlight w:val="yellow"/>
          <w:lang w:val="en-US"/>
        </w:rPr>
      </w:pPr>
      <w:r>
        <w:rPr>
          <w:highlight w:val="yellow"/>
          <w:lang w:val="en-US"/>
        </w:rPr>
        <w:t>STRUCTURAL ASSEMBLY:</w:t>
      </w:r>
    </w:p>
    <w:p w14:paraId="3E02E4D5" w14:textId="77777777" w:rsidR="0066251E" w:rsidRDefault="0066251E" w:rsidP="0066251E">
      <w:pPr>
        <w:rPr>
          <w:highlight w:val="yellow"/>
          <w:lang w:val="en-US"/>
        </w:rPr>
      </w:pPr>
      <w:r>
        <w:rPr>
          <w:highlight w:val="yellow"/>
          <w:lang w:val="en-US"/>
        </w:rPr>
        <w:t>One or more structural elements which together provide a basic structural function.</w:t>
      </w:r>
    </w:p>
    <w:p w14:paraId="3E02E4D6" w14:textId="77777777" w:rsidR="0066251E" w:rsidRDefault="0066251E" w:rsidP="0066251E">
      <w:pPr>
        <w:pStyle w:val="ListParagraph"/>
        <w:numPr>
          <w:ilvl w:val="0"/>
          <w:numId w:val="4"/>
        </w:numPr>
        <w:spacing w:after="0" w:line="240" w:lineRule="auto"/>
        <w:rPr>
          <w:highlight w:val="yellow"/>
          <w:lang w:val="en-US"/>
        </w:rPr>
      </w:pPr>
      <w:r>
        <w:rPr>
          <w:highlight w:val="yellow"/>
          <w:lang w:val="en-US"/>
        </w:rPr>
        <w:t>STRUCTURAL SIGNIFICANT ITEM (SSI):</w:t>
      </w:r>
    </w:p>
    <w:p w14:paraId="3E02E4D7" w14:textId="77777777" w:rsidR="0066251E" w:rsidRDefault="0066251E" w:rsidP="0066251E">
      <w:pPr>
        <w:rPr>
          <w:highlight w:val="yellow"/>
          <w:lang w:val="en-US"/>
        </w:rPr>
      </w:pPr>
      <w:r>
        <w:rPr>
          <w:highlight w:val="yellow"/>
          <w:lang w:val="en-US"/>
        </w:rPr>
        <w:t>Any detail, element or assembly, which contributes significantly to carrying flight, ground, pressure or control loads and whose failure could affect the structural integrity necessary for the safety of the aircraft.</w:t>
      </w:r>
    </w:p>
    <w:p w14:paraId="3E02E4D8" w14:textId="77777777" w:rsidR="0066251E" w:rsidRDefault="0066251E" w:rsidP="0066251E">
      <w:pPr>
        <w:pStyle w:val="ListParagraph"/>
        <w:numPr>
          <w:ilvl w:val="0"/>
          <w:numId w:val="4"/>
        </w:numPr>
        <w:spacing w:after="0" w:line="240" w:lineRule="auto"/>
        <w:rPr>
          <w:highlight w:val="yellow"/>
          <w:lang w:val="en-US"/>
        </w:rPr>
      </w:pPr>
      <w:r>
        <w:rPr>
          <w:highlight w:val="yellow"/>
          <w:lang w:val="en-US"/>
        </w:rPr>
        <w:t>TASKS - MAINTENANCE:</w:t>
      </w:r>
    </w:p>
    <w:p w14:paraId="3E02E4D9" w14:textId="77777777" w:rsidR="0066251E" w:rsidRDefault="0066251E" w:rsidP="0066251E">
      <w:pPr>
        <w:rPr>
          <w:highlight w:val="yellow"/>
          <w:lang w:val="en-US"/>
        </w:rPr>
      </w:pPr>
      <w:r>
        <w:rPr>
          <w:highlight w:val="yellow"/>
          <w:lang w:val="en-US"/>
        </w:rPr>
        <w:t>An action or set of actions required to achieve a desired outcome which restores an item to or maintains an item in serviceable condition, including inspection</w:t>
      </w:r>
      <w:r w:rsidR="00EF4043">
        <w:rPr>
          <w:highlight w:val="yellow"/>
          <w:lang w:val="en-US"/>
        </w:rPr>
        <w:t xml:space="preserve"> </w:t>
      </w:r>
      <w:r>
        <w:rPr>
          <w:highlight w:val="yellow"/>
          <w:lang w:val="en-US"/>
        </w:rPr>
        <w:t>and determination of condition.</w:t>
      </w:r>
    </w:p>
    <w:p w14:paraId="3E02E4DA" w14:textId="77777777" w:rsidR="0066251E" w:rsidRDefault="0066251E" w:rsidP="0066251E">
      <w:pPr>
        <w:pStyle w:val="ListParagraph"/>
        <w:numPr>
          <w:ilvl w:val="0"/>
          <w:numId w:val="4"/>
        </w:numPr>
        <w:spacing w:after="0" w:line="240" w:lineRule="auto"/>
        <w:rPr>
          <w:highlight w:val="yellow"/>
          <w:lang w:val="en-US"/>
        </w:rPr>
      </w:pPr>
      <w:r>
        <w:rPr>
          <w:highlight w:val="yellow"/>
          <w:lang w:val="en-US"/>
        </w:rPr>
        <w:t>THRESHOLD:</w:t>
      </w:r>
    </w:p>
    <w:p w14:paraId="3E02E4DB" w14:textId="77777777" w:rsidR="0066251E" w:rsidRDefault="0066251E" w:rsidP="0066251E">
      <w:pPr>
        <w:rPr>
          <w:highlight w:val="yellow"/>
          <w:lang w:val="en-US"/>
        </w:rPr>
      </w:pPr>
      <w:r>
        <w:rPr>
          <w:highlight w:val="yellow"/>
          <w:lang w:val="en-US"/>
        </w:rPr>
        <w:t xml:space="preserve">The specific value of a usage parameter (flight cycles, flight hours, etc.) at which the first inspection of some </w:t>
      </w:r>
      <w:proofErr w:type="gramStart"/>
      <w:r>
        <w:rPr>
          <w:highlight w:val="yellow"/>
          <w:lang w:val="en-US"/>
        </w:rPr>
        <w:t>particular level</w:t>
      </w:r>
      <w:proofErr w:type="gramEnd"/>
      <w:r>
        <w:rPr>
          <w:highlight w:val="yellow"/>
          <w:lang w:val="en-US"/>
        </w:rPr>
        <w:t xml:space="preserve"> or method should be conducted.</w:t>
      </w:r>
    </w:p>
    <w:p w14:paraId="3E02E4DC" w14:textId="77777777" w:rsidR="0066251E" w:rsidRDefault="0066251E" w:rsidP="0066251E">
      <w:pPr>
        <w:pStyle w:val="ListParagraph"/>
        <w:numPr>
          <w:ilvl w:val="0"/>
          <w:numId w:val="4"/>
        </w:numPr>
        <w:spacing w:after="0" w:line="240" w:lineRule="auto"/>
        <w:rPr>
          <w:highlight w:val="yellow"/>
          <w:lang w:val="en-US"/>
        </w:rPr>
      </w:pPr>
      <w:r>
        <w:rPr>
          <w:highlight w:val="yellow"/>
          <w:lang w:val="en-US"/>
        </w:rPr>
        <w:t>VISUAL CHECK (VC):</w:t>
      </w:r>
    </w:p>
    <w:p w14:paraId="3E02E4DD" w14:textId="77777777" w:rsidR="0066251E" w:rsidRDefault="0066251E" w:rsidP="0066251E">
      <w:pPr>
        <w:rPr>
          <w:rFonts w:eastAsia="Times New Roman"/>
          <w:szCs w:val="24"/>
          <w:lang w:val="en-US" w:eastAsia="it-IT"/>
        </w:rPr>
      </w:pPr>
      <w:r>
        <w:rPr>
          <w:highlight w:val="yellow"/>
          <w:lang w:val="en-US"/>
        </w:rPr>
        <w:t>A visual check is an observation to determine that an item is fulfilling its intended purpose. Does not require quantitative tolerances. This is a failure finding task.</w:t>
      </w:r>
    </w:p>
    <w:p w14:paraId="3E02E4DE" w14:textId="77777777" w:rsidR="0066251E" w:rsidRDefault="0066251E" w:rsidP="0066251E">
      <w:pPr>
        <w:rPr>
          <w:highlight w:val="yellow"/>
          <w:lang w:val="en-US"/>
        </w:rPr>
      </w:pPr>
    </w:p>
    <w:p w14:paraId="3E02E4DF" w14:textId="77777777" w:rsidR="00904AEB" w:rsidRDefault="00904AEB">
      <w:pPr>
        <w:rPr>
          <w:lang w:val="en-US"/>
        </w:rPr>
      </w:pPr>
    </w:p>
    <w:p w14:paraId="3E02E4E0" w14:textId="77777777" w:rsidR="00904AEB" w:rsidRDefault="00904AEB">
      <w:pPr>
        <w:rPr>
          <w:lang w:val="en-US"/>
        </w:rPr>
      </w:pPr>
    </w:p>
    <w:p w14:paraId="3E02E4E1" w14:textId="77777777" w:rsidR="00904AEB" w:rsidRPr="00904AEB" w:rsidRDefault="00904AEB">
      <w:pPr>
        <w:rPr>
          <w:lang w:val="en-US"/>
        </w:rPr>
      </w:pPr>
    </w:p>
    <w:p w14:paraId="3E02E4E2" w14:textId="77777777" w:rsidR="008070EF" w:rsidRDefault="008070EF">
      <w:pPr>
        <w:rPr>
          <w:b/>
          <w:lang w:val="en-US"/>
        </w:rPr>
      </w:pPr>
      <w:r>
        <w:rPr>
          <w:b/>
          <w:lang w:val="en-US"/>
        </w:rPr>
        <w:br w:type="page"/>
      </w:r>
    </w:p>
    <w:p w14:paraId="3E02E4E3" w14:textId="77777777" w:rsidR="002903F2" w:rsidRPr="00493D74" w:rsidRDefault="002903F2">
      <w:pPr>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522"/>
        <w:gridCol w:w="2218"/>
        <w:gridCol w:w="134"/>
        <w:gridCol w:w="1223"/>
        <w:gridCol w:w="1223"/>
      </w:tblGrid>
      <w:tr w:rsidR="006862E0" w:rsidRPr="006D1B13" w14:paraId="3E02E4E9" w14:textId="77777777" w:rsidTr="006D1B13">
        <w:tc>
          <w:tcPr>
            <w:tcW w:w="9016" w:type="dxa"/>
            <w:gridSpan w:val="6"/>
            <w:shd w:val="clear" w:color="auto" w:fill="auto"/>
          </w:tcPr>
          <w:p w14:paraId="3E02E4E4" w14:textId="77777777" w:rsidR="00907A42" w:rsidRPr="006D1B13" w:rsidRDefault="006862E0" w:rsidP="006D1B13">
            <w:pPr>
              <w:spacing w:after="0" w:line="240" w:lineRule="auto"/>
              <w:rPr>
                <w:lang w:val="en-US"/>
              </w:rPr>
            </w:pPr>
            <w:r w:rsidRPr="006D1B13">
              <w:rPr>
                <w:lang w:val="en-US"/>
              </w:rPr>
              <w:t xml:space="preserve">Aircraft Maintenance </w:t>
            </w:r>
            <w:proofErr w:type="spellStart"/>
            <w:r w:rsidRPr="006D1B13">
              <w:rPr>
                <w:lang w:val="en-US"/>
              </w:rPr>
              <w:t>Programme</w:t>
            </w:r>
            <w:proofErr w:type="spellEnd"/>
            <w:r w:rsidRPr="006D1B13">
              <w:rPr>
                <w:lang w:val="en-US"/>
              </w:rPr>
              <w:t xml:space="preserve"> </w:t>
            </w:r>
          </w:p>
          <w:p w14:paraId="3E02E4E5" w14:textId="77777777" w:rsidR="006862E0" w:rsidRPr="006D1B13" w:rsidRDefault="00907A42" w:rsidP="006D1B13">
            <w:pPr>
              <w:spacing w:after="0" w:line="240" w:lineRule="auto"/>
              <w:rPr>
                <w:b/>
                <w:lang w:val="en-US"/>
              </w:rPr>
            </w:pPr>
            <w:r w:rsidRPr="006D1B13">
              <w:rPr>
                <w:b/>
                <w:lang w:val="en-US"/>
              </w:rPr>
              <w:t xml:space="preserve">Category: </w:t>
            </w:r>
            <w:r w:rsidR="006862E0" w:rsidRPr="006D1B13">
              <w:rPr>
                <w:b/>
                <w:lang w:val="en-US"/>
              </w:rPr>
              <w:t>aircraft &lt;2700 kg</w:t>
            </w:r>
          </w:p>
          <w:p w14:paraId="3E02E4E6" w14:textId="77777777" w:rsidR="006862E0" w:rsidRPr="006D1B13" w:rsidRDefault="006862E0" w:rsidP="006D1B13">
            <w:pPr>
              <w:spacing w:after="0" w:line="240" w:lineRule="auto"/>
              <w:rPr>
                <w:lang w:val="en-US"/>
              </w:rPr>
            </w:pPr>
          </w:p>
          <w:p w14:paraId="3E02E4E7" w14:textId="77777777" w:rsidR="006862E0" w:rsidRPr="006D1B13" w:rsidRDefault="006862E0" w:rsidP="006D1B13">
            <w:pPr>
              <w:spacing w:after="0" w:line="240" w:lineRule="auto"/>
              <w:rPr>
                <w:lang w:val="en-US"/>
              </w:rPr>
            </w:pPr>
          </w:p>
          <w:p w14:paraId="3E02E4E8" w14:textId="77777777" w:rsidR="006862E0" w:rsidRPr="006D1B13" w:rsidRDefault="00A233C5" w:rsidP="006D1B13">
            <w:pPr>
              <w:spacing w:after="0" w:line="240" w:lineRule="auto"/>
              <w:rPr>
                <w:lang w:val="en-US"/>
              </w:rPr>
            </w:pPr>
            <w:r w:rsidRPr="006D1B13">
              <w:rPr>
                <w:lang w:val="en-US"/>
              </w:rPr>
              <w:t>*Customized maintenance schedules to be attached in appendices</w:t>
            </w:r>
          </w:p>
        </w:tc>
      </w:tr>
      <w:tr w:rsidR="006862E0" w:rsidRPr="006D1B13" w14:paraId="3E02E4EC" w14:textId="77777777" w:rsidTr="006D1B13">
        <w:tc>
          <w:tcPr>
            <w:tcW w:w="9016" w:type="dxa"/>
            <w:gridSpan w:val="6"/>
            <w:shd w:val="clear" w:color="auto" w:fill="auto"/>
          </w:tcPr>
          <w:p w14:paraId="3E02E4EA" w14:textId="77777777" w:rsidR="006862E0" w:rsidRPr="006D1B13" w:rsidRDefault="006862E0" w:rsidP="006D1B13">
            <w:pPr>
              <w:spacing w:after="0" w:line="240" w:lineRule="auto"/>
              <w:rPr>
                <w:lang w:val="en-US"/>
              </w:rPr>
            </w:pPr>
            <w:r w:rsidRPr="006D1B13">
              <w:rPr>
                <w:lang w:val="en-US"/>
              </w:rPr>
              <w:t>Aircraft identification</w:t>
            </w:r>
          </w:p>
          <w:p w14:paraId="3E02E4EB" w14:textId="77777777" w:rsidR="00BC3EB0" w:rsidRPr="006D1B13" w:rsidRDefault="00BC3EB0" w:rsidP="006D1B13">
            <w:pPr>
              <w:spacing w:after="0" w:line="240" w:lineRule="auto"/>
              <w:rPr>
                <w:lang w:val="en-US"/>
              </w:rPr>
            </w:pPr>
          </w:p>
        </w:tc>
      </w:tr>
      <w:tr w:rsidR="002903F2" w:rsidRPr="006D1B13" w14:paraId="3E02E4FA" w14:textId="77777777" w:rsidTr="006D1B13">
        <w:tc>
          <w:tcPr>
            <w:tcW w:w="1696" w:type="dxa"/>
            <w:shd w:val="clear" w:color="auto" w:fill="auto"/>
          </w:tcPr>
          <w:p w14:paraId="3E02E4ED" w14:textId="77777777" w:rsidR="002903F2" w:rsidRPr="006D1B13" w:rsidRDefault="006862E0" w:rsidP="006D1B13">
            <w:pPr>
              <w:spacing w:after="0" w:line="240" w:lineRule="auto"/>
              <w:rPr>
                <w:lang w:val="en-US"/>
              </w:rPr>
            </w:pPr>
            <w:r w:rsidRPr="006D1B13">
              <w:rPr>
                <w:lang w:val="en-US"/>
              </w:rPr>
              <w:t>1</w:t>
            </w:r>
          </w:p>
          <w:p w14:paraId="3E02E4EE" w14:textId="77777777" w:rsidR="006862E0" w:rsidRPr="006D1B13" w:rsidRDefault="006862E0" w:rsidP="006D1B13">
            <w:pPr>
              <w:spacing w:after="0" w:line="240" w:lineRule="auto"/>
              <w:rPr>
                <w:lang w:val="en-US"/>
              </w:rPr>
            </w:pPr>
          </w:p>
          <w:p w14:paraId="3E02E4EF" w14:textId="77777777" w:rsidR="006862E0" w:rsidRPr="006D1B13" w:rsidRDefault="006862E0" w:rsidP="006D1B13">
            <w:pPr>
              <w:spacing w:after="0" w:line="240" w:lineRule="auto"/>
              <w:rPr>
                <w:lang w:val="en-US"/>
              </w:rPr>
            </w:pPr>
          </w:p>
          <w:p w14:paraId="3E02E4F0" w14:textId="77777777" w:rsidR="006862E0" w:rsidRPr="006D1B13" w:rsidRDefault="006862E0" w:rsidP="006D1B13">
            <w:pPr>
              <w:spacing w:after="0" w:line="240" w:lineRule="auto"/>
              <w:rPr>
                <w:lang w:val="en-US"/>
              </w:rPr>
            </w:pPr>
          </w:p>
        </w:tc>
        <w:tc>
          <w:tcPr>
            <w:tcW w:w="2522" w:type="dxa"/>
            <w:shd w:val="clear" w:color="auto" w:fill="auto"/>
          </w:tcPr>
          <w:p w14:paraId="3E02E4F1" w14:textId="77777777" w:rsidR="002903F2" w:rsidRPr="006D1B13" w:rsidRDefault="006862E0" w:rsidP="006D1B13">
            <w:pPr>
              <w:spacing w:after="0" w:line="240" w:lineRule="auto"/>
              <w:rPr>
                <w:lang w:val="en-US"/>
              </w:rPr>
            </w:pPr>
            <w:r w:rsidRPr="006D1B13">
              <w:rPr>
                <w:lang w:val="en-US"/>
              </w:rPr>
              <w:t>Registration(s):</w:t>
            </w:r>
          </w:p>
          <w:p w14:paraId="3E02E4F2" w14:textId="77777777" w:rsidR="00A41CC9" w:rsidRPr="006D1B13" w:rsidRDefault="00A41CC9" w:rsidP="006D1B13">
            <w:pPr>
              <w:spacing w:after="0" w:line="240" w:lineRule="auto"/>
              <w:rPr>
                <w:lang w:val="en-US"/>
              </w:rPr>
            </w:pPr>
          </w:p>
          <w:p w14:paraId="3E02E4F3" w14:textId="77777777" w:rsidR="00A41CC9" w:rsidRPr="006D1B13" w:rsidRDefault="00A41CC9" w:rsidP="006D1B13">
            <w:pPr>
              <w:spacing w:after="0" w:line="240" w:lineRule="auto"/>
              <w:rPr>
                <w:lang w:val="en-US"/>
              </w:rPr>
            </w:pPr>
            <w:r w:rsidRPr="006D1B13">
              <w:rPr>
                <w:highlight w:val="yellow"/>
                <w:lang w:val="en-US"/>
              </w:rPr>
              <w:t>Add</w:t>
            </w:r>
          </w:p>
        </w:tc>
        <w:tc>
          <w:tcPr>
            <w:tcW w:w="2352" w:type="dxa"/>
            <w:gridSpan w:val="2"/>
            <w:shd w:val="clear" w:color="auto" w:fill="auto"/>
          </w:tcPr>
          <w:p w14:paraId="3E02E4F4" w14:textId="77777777" w:rsidR="002903F2" w:rsidRPr="006D1B13" w:rsidRDefault="006862E0" w:rsidP="006D1B13">
            <w:pPr>
              <w:spacing w:after="0" w:line="240" w:lineRule="auto"/>
              <w:rPr>
                <w:lang w:val="en-US"/>
              </w:rPr>
            </w:pPr>
            <w:r w:rsidRPr="006D1B13">
              <w:rPr>
                <w:lang w:val="en-US"/>
              </w:rPr>
              <w:t>Type:</w:t>
            </w:r>
          </w:p>
          <w:p w14:paraId="3E02E4F5" w14:textId="77777777" w:rsidR="00A41CC9" w:rsidRPr="006D1B13" w:rsidRDefault="00A41CC9" w:rsidP="006D1B13">
            <w:pPr>
              <w:spacing w:after="0" w:line="240" w:lineRule="auto"/>
              <w:rPr>
                <w:lang w:val="en-US"/>
              </w:rPr>
            </w:pPr>
          </w:p>
          <w:p w14:paraId="3E02E4F6" w14:textId="77777777" w:rsidR="00A41CC9" w:rsidRPr="006D1B13" w:rsidRDefault="00A41CC9" w:rsidP="006D1B13">
            <w:pPr>
              <w:spacing w:after="0" w:line="240" w:lineRule="auto"/>
              <w:rPr>
                <w:lang w:val="en-US"/>
              </w:rPr>
            </w:pPr>
            <w:r w:rsidRPr="006D1B13">
              <w:rPr>
                <w:highlight w:val="yellow"/>
                <w:lang w:val="en-US"/>
              </w:rPr>
              <w:t>Add</w:t>
            </w:r>
          </w:p>
        </w:tc>
        <w:tc>
          <w:tcPr>
            <w:tcW w:w="2446" w:type="dxa"/>
            <w:gridSpan w:val="2"/>
            <w:shd w:val="clear" w:color="auto" w:fill="auto"/>
          </w:tcPr>
          <w:p w14:paraId="3E02E4F7" w14:textId="77777777" w:rsidR="002903F2" w:rsidRPr="006D1B13" w:rsidRDefault="006862E0" w:rsidP="006D1B13">
            <w:pPr>
              <w:spacing w:after="0" w:line="240" w:lineRule="auto"/>
              <w:rPr>
                <w:lang w:val="en-US"/>
              </w:rPr>
            </w:pPr>
            <w:r w:rsidRPr="006D1B13">
              <w:rPr>
                <w:lang w:val="en-US"/>
              </w:rPr>
              <w:t>Serial No (s):</w:t>
            </w:r>
          </w:p>
          <w:p w14:paraId="3E02E4F8" w14:textId="77777777" w:rsidR="00A41CC9" w:rsidRPr="006D1B13" w:rsidRDefault="00A41CC9" w:rsidP="006D1B13">
            <w:pPr>
              <w:spacing w:after="0" w:line="240" w:lineRule="auto"/>
              <w:rPr>
                <w:lang w:val="en-US"/>
              </w:rPr>
            </w:pPr>
          </w:p>
          <w:p w14:paraId="3E02E4F9" w14:textId="77777777" w:rsidR="00A41CC9" w:rsidRPr="006D1B13" w:rsidRDefault="00A41CC9" w:rsidP="006D1B13">
            <w:pPr>
              <w:spacing w:after="0" w:line="240" w:lineRule="auto"/>
              <w:rPr>
                <w:lang w:val="en-US"/>
              </w:rPr>
            </w:pPr>
            <w:r w:rsidRPr="006D1B13">
              <w:rPr>
                <w:highlight w:val="yellow"/>
                <w:lang w:val="en-US"/>
              </w:rPr>
              <w:t>Add</w:t>
            </w:r>
          </w:p>
        </w:tc>
      </w:tr>
      <w:tr w:rsidR="006862E0" w:rsidRPr="006D1B13" w14:paraId="3E02E4FD" w14:textId="77777777" w:rsidTr="006D1B13">
        <w:tc>
          <w:tcPr>
            <w:tcW w:w="9016" w:type="dxa"/>
            <w:gridSpan w:val="6"/>
            <w:shd w:val="clear" w:color="auto" w:fill="auto"/>
          </w:tcPr>
          <w:p w14:paraId="3E02E4FB" w14:textId="77777777" w:rsidR="006862E0" w:rsidRPr="006D1B13" w:rsidRDefault="006862E0" w:rsidP="006D1B13">
            <w:pPr>
              <w:spacing w:after="0" w:line="240" w:lineRule="auto"/>
              <w:rPr>
                <w:lang w:val="en-US"/>
              </w:rPr>
            </w:pPr>
            <w:r w:rsidRPr="006D1B13">
              <w:rPr>
                <w:lang w:val="en-US"/>
              </w:rPr>
              <w:t>Basis for Type Acceptance Certificate (TAC)</w:t>
            </w:r>
            <w:r w:rsidR="004C740B" w:rsidRPr="006D1B13">
              <w:rPr>
                <w:lang w:val="en-US"/>
              </w:rPr>
              <w:t xml:space="preserve"> (GAR 21.25</w:t>
            </w:r>
            <w:r w:rsidR="00364F2B" w:rsidRPr="006D1B13">
              <w:rPr>
                <w:lang w:val="en-US"/>
              </w:rPr>
              <w:t>(a)(1))</w:t>
            </w:r>
            <w:r w:rsidR="00141EFE" w:rsidRPr="006D1B13">
              <w:rPr>
                <w:lang w:val="en-US"/>
              </w:rPr>
              <w:t xml:space="preserve"> “following TC concept”</w:t>
            </w:r>
          </w:p>
          <w:p w14:paraId="3E02E4FC" w14:textId="77777777" w:rsidR="00BC3EB0" w:rsidRPr="006D1B13" w:rsidRDefault="00BC3EB0" w:rsidP="006D1B13">
            <w:pPr>
              <w:spacing w:after="0" w:line="240" w:lineRule="auto"/>
              <w:rPr>
                <w:lang w:val="en-US"/>
              </w:rPr>
            </w:pPr>
          </w:p>
        </w:tc>
      </w:tr>
      <w:tr w:rsidR="006862E0" w:rsidRPr="006D1B13" w14:paraId="3E02E50A" w14:textId="77777777" w:rsidTr="006D1B13">
        <w:tc>
          <w:tcPr>
            <w:tcW w:w="1696" w:type="dxa"/>
            <w:shd w:val="clear" w:color="auto" w:fill="auto"/>
          </w:tcPr>
          <w:p w14:paraId="3E02E4FE" w14:textId="77777777" w:rsidR="006862E0" w:rsidRPr="006D1B13" w:rsidRDefault="006862E0" w:rsidP="006D1B13">
            <w:pPr>
              <w:spacing w:after="0" w:line="240" w:lineRule="auto"/>
              <w:rPr>
                <w:lang w:val="en-US"/>
              </w:rPr>
            </w:pPr>
            <w:r w:rsidRPr="006D1B13">
              <w:rPr>
                <w:lang w:val="en-US"/>
              </w:rPr>
              <w:t>2</w:t>
            </w:r>
          </w:p>
          <w:p w14:paraId="3E02E4FF" w14:textId="77777777" w:rsidR="006862E0" w:rsidRPr="006D1B13" w:rsidRDefault="006862E0" w:rsidP="006D1B13">
            <w:pPr>
              <w:spacing w:after="0" w:line="240" w:lineRule="auto"/>
              <w:rPr>
                <w:lang w:val="en-US"/>
              </w:rPr>
            </w:pPr>
          </w:p>
          <w:p w14:paraId="3E02E500" w14:textId="77777777" w:rsidR="006862E0" w:rsidRPr="006D1B13" w:rsidRDefault="006862E0" w:rsidP="006D1B13">
            <w:pPr>
              <w:spacing w:after="0" w:line="240" w:lineRule="auto"/>
              <w:rPr>
                <w:lang w:val="en-US"/>
              </w:rPr>
            </w:pPr>
          </w:p>
          <w:p w14:paraId="3E02E501" w14:textId="77777777" w:rsidR="006862E0" w:rsidRPr="006D1B13" w:rsidRDefault="006862E0" w:rsidP="006D1B13">
            <w:pPr>
              <w:spacing w:after="0" w:line="240" w:lineRule="auto"/>
              <w:rPr>
                <w:lang w:val="en-US"/>
              </w:rPr>
            </w:pPr>
          </w:p>
          <w:p w14:paraId="3E02E502" w14:textId="77777777" w:rsidR="006862E0" w:rsidRPr="006D1B13" w:rsidRDefault="006862E0" w:rsidP="006D1B13">
            <w:pPr>
              <w:spacing w:after="0" w:line="240" w:lineRule="auto"/>
              <w:rPr>
                <w:lang w:val="en-US"/>
              </w:rPr>
            </w:pPr>
          </w:p>
        </w:tc>
        <w:tc>
          <w:tcPr>
            <w:tcW w:w="7320" w:type="dxa"/>
            <w:gridSpan w:val="5"/>
            <w:shd w:val="clear" w:color="auto" w:fill="auto"/>
          </w:tcPr>
          <w:p w14:paraId="3E02E503" w14:textId="77777777" w:rsidR="006862E0" w:rsidRPr="006D1B13" w:rsidRDefault="00DA05A6" w:rsidP="006D1B13">
            <w:pPr>
              <w:spacing w:after="0" w:line="240" w:lineRule="auto"/>
              <w:rPr>
                <w:lang w:val="en-US"/>
              </w:rPr>
            </w:pPr>
            <w:r w:rsidRPr="006D1B13">
              <w:rPr>
                <w:lang w:val="en-US"/>
              </w:rPr>
              <w:t>Certification basis selected for aircraft ((R)TAC)</w:t>
            </w:r>
            <w:r w:rsidR="0035752B" w:rsidRPr="006D1B13">
              <w:rPr>
                <w:lang w:val="en-US"/>
              </w:rPr>
              <w:t xml:space="preserve"> (</w:t>
            </w:r>
            <w:r w:rsidR="0035752B" w:rsidRPr="006D1B13">
              <w:rPr>
                <w:highlight w:val="yellow"/>
                <w:lang w:val="en-US"/>
              </w:rPr>
              <w:t>tick one option</w:t>
            </w:r>
            <w:r w:rsidR="0035752B" w:rsidRPr="006D1B13">
              <w:rPr>
                <w:lang w:val="en-US"/>
              </w:rPr>
              <w:t>):</w:t>
            </w:r>
          </w:p>
          <w:p w14:paraId="3E02E504" w14:textId="77777777" w:rsidR="0035752B" w:rsidRPr="006D1B13" w:rsidRDefault="0035752B" w:rsidP="006D1B13">
            <w:pPr>
              <w:spacing w:after="0" w:line="240" w:lineRule="auto"/>
              <w:rPr>
                <w:lang w:val="en-US"/>
              </w:rPr>
            </w:pPr>
          </w:p>
          <w:p w14:paraId="3E02E505" w14:textId="6C12065A" w:rsidR="0035752B" w:rsidRPr="006D1B13" w:rsidRDefault="0035752B" w:rsidP="006D1B13">
            <w:pPr>
              <w:spacing w:after="0" w:line="240" w:lineRule="auto"/>
              <w:rPr>
                <w:lang w:val="en-US"/>
              </w:rPr>
            </w:pPr>
            <w:r w:rsidRPr="006D1B13">
              <w:object w:dxaOrig="1440" w:dyaOrig="1440" w14:anchorId="3E02E6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4.4pt;height:18pt" o:ole="">
                  <v:imagedata r:id="rId11" o:title=""/>
                </v:shape>
                <w:control r:id="rId12" w:name="CheckBox1" w:shapeid="_x0000_i1037"/>
              </w:object>
            </w:r>
            <w:r w:rsidRPr="006D1B13">
              <w:object w:dxaOrig="1440" w:dyaOrig="1440" w14:anchorId="3E02E62B">
                <v:shape id="_x0000_i1039" type="#_x0000_t75" style="width:108pt;height:18pt" o:ole="">
                  <v:imagedata r:id="rId13" o:title=""/>
                </v:shape>
                <w:control r:id="rId14" w:name="CheckBox3" w:shapeid="_x0000_i1039"/>
              </w:object>
            </w:r>
          </w:p>
          <w:p w14:paraId="3E02E506" w14:textId="77777777" w:rsidR="0035752B" w:rsidRPr="006D1B13" w:rsidRDefault="0035752B" w:rsidP="006D1B13">
            <w:pPr>
              <w:spacing w:after="0" w:line="240" w:lineRule="auto"/>
              <w:rPr>
                <w:lang w:val="en-US"/>
              </w:rPr>
            </w:pPr>
          </w:p>
          <w:p w14:paraId="3E02E507" w14:textId="721E748C" w:rsidR="0035752B" w:rsidRPr="006D1B13" w:rsidRDefault="0035752B" w:rsidP="006D1B13">
            <w:pPr>
              <w:spacing w:after="0" w:line="240" w:lineRule="auto"/>
              <w:rPr>
                <w:lang w:val="en-US"/>
              </w:rPr>
            </w:pPr>
            <w:r w:rsidRPr="006D1B13">
              <w:object w:dxaOrig="1440" w:dyaOrig="1440" w14:anchorId="3E02E62C">
                <v:shape id="_x0000_i1041" type="#_x0000_t75" style="width:45pt;height:18pt" o:ole="">
                  <v:imagedata r:id="rId15" o:title=""/>
                </v:shape>
                <w:control r:id="rId16" w:name="CheckBox2" w:shapeid="_x0000_i1041"/>
              </w:object>
            </w:r>
            <w:r w:rsidRPr="006D1B13">
              <w:object w:dxaOrig="1440" w:dyaOrig="1440" w14:anchorId="3E02E62D">
                <v:shape id="_x0000_i1043" type="#_x0000_t75" style="width:108pt;height:18pt" o:ole="">
                  <v:imagedata r:id="rId17" o:title=""/>
                </v:shape>
                <w:control r:id="rId18" w:name="CheckBox4" w:shapeid="_x0000_i1043"/>
              </w:object>
            </w:r>
          </w:p>
          <w:p w14:paraId="3E02E508" w14:textId="77777777" w:rsidR="0035752B" w:rsidRPr="006D1B13" w:rsidRDefault="0035752B" w:rsidP="006D1B13">
            <w:pPr>
              <w:spacing w:after="0" w:line="240" w:lineRule="auto"/>
              <w:rPr>
                <w:lang w:val="en-US"/>
              </w:rPr>
            </w:pPr>
          </w:p>
          <w:p w14:paraId="3E02E509" w14:textId="77777777" w:rsidR="0035752B" w:rsidRPr="006D1B13" w:rsidRDefault="0035752B" w:rsidP="006D1B13">
            <w:pPr>
              <w:spacing w:after="0" w:line="240" w:lineRule="auto"/>
              <w:rPr>
                <w:lang w:val="en-US"/>
              </w:rPr>
            </w:pPr>
          </w:p>
        </w:tc>
      </w:tr>
      <w:tr w:rsidR="004C740B" w:rsidRPr="006D1B13" w14:paraId="3E02E50D" w14:textId="77777777" w:rsidTr="006D1B13">
        <w:tc>
          <w:tcPr>
            <w:tcW w:w="9016" w:type="dxa"/>
            <w:gridSpan w:val="6"/>
            <w:shd w:val="clear" w:color="auto" w:fill="auto"/>
          </w:tcPr>
          <w:p w14:paraId="3E02E50B" w14:textId="77777777" w:rsidR="004C740B" w:rsidRPr="006D1B13" w:rsidRDefault="004C740B" w:rsidP="006D1B13">
            <w:pPr>
              <w:spacing w:after="0" w:line="240" w:lineRule="auto"/>
              <w:rPr>
                <w:lang w:val="en-US"/>
              </w:rPr>
            </w:pPr>
            <w:r w:rsidRPr="006D1B13">
              <w:rPr>
                <w:lang w:val="en-US"/>
              </w:rPr>
              <w:t>TAC (GAR 21.17(b))</w:t>
            </w:r>
          </w:p>
          <w:p w14:paraId="3E02E50C" w14:textId="77777777" w:rsidR="00BC3EB0" w:rsidRPr="006D1B13" w:rsidRDefault="00BC3EB0" w:rsidP="006D1B13">
            <w:pPr>
              <w:spacing w:after="0" w:line="240" w:lineRule="auto"/>
              <w:rPr>
                <w:lang w:val="en-US"/>
              </w:rPr>
            </w:pPr>
          </w:p>
        </w:tc>
      </w:tr>
      <w:tr w:rsidR="004C740B" w:rsidRPr="006D1B13" w14:paraId="3E02E512" w14:textId="77777777" w:rsidTr="006D1B13">
        <w:tc>
          <w:tcPr>
            <w:tcW w:w="1696" w:type="dxa"/>
            <w:shd w:val="clear" w:color="auto" w:fill="auto"/>
          </w:tcPr>
          <w:p w14:paraId="3E02E50E" w14:textId="77777777" w:rsidR="004C740B" w:rsidRPr="006D1B13" w:rsidRDefault="004C740B" w:rsidP="006D1B13">
            <w:pPr>
              <w:spacing w:after="0" w:line="240" w:lineRule="auto"/>
              <w:rPr>
                <w:lang w:val="en-US"/>
              </w:rPr>
            </w:pPr>
            <w:r w:rsidRPr="006D1B13">
              <w:rPr>
                <w:lang w:val="en-US"/>
              </w:rPr>
              <w:t>3</w:t>
            </w:r>
          </w:p>
        </w:tc>
        <w:tc>
          <w:tcPr>
            <w:tcW w:w="7320" w:type="dxa"/>
            <w:gridSpan w:val="5"/>
            <w:shd w:val="clear" w:color="auto" w:fill="auto"/>
          </w:tcPr>
          <w:p w14:paraId="3E02E50F" w14:textId="77777777" w:rsidR="004C740B" w:rsidRPr="006D1B13" w:rsidRDefault="004C740B" w:rsidP="006D1B13">
            <w:pPr>
              <w:spacing w:after="0" w:line="240" w:lineRule="auto"/>
              <w:rPr>
                <w:lang w:val="en-US"/>
              </w:rPr>
            </w:pPr>
          </w:p>
          <w:p w14:paraId="3E02E510" w14:textId="77777777" w:rsidR="00141EFE" w:rsidRPr="006D1B13" w:rsidRDefault="00141EFE" w:rsidP="006D1B13">
            <w:pPr>
              <w:spacing w:after="0" w:line="240" w:lineRule="auto"/>
              <w:rPr>
                <w:lang w:val="en-US"/>
              </w:rPr>
            </w:pPr>
            <w:r w:rsidRPr="006D1B13">
              <w:rPr>
                <w:lang w:val="en-US"/>
              </w:rPr>
              <w:t xml:space="preserve">TAC number: </w:t>
            </w:r>
            <w:r w:rsidR="00A41CC9" w:rsidRPr="006D1B13">
              <w:rPr>
                <w:highlight w:val="yellow"/>
                <w:lang w:val="en-US"/>
              </w:rPr>
              <w:t>Add</w:t>
            </w:r>
          </w:p>
          <w:p w14:paraId="3E02E511" w14:textId="77777777" w:rsidR="00141EFE" w:rsidRPr="006D1B13" w:rsidRDefault="00141EFE" w:rsidP="006D1B13">
            <w:pPr>
              <w:spacing w:after="0" w:line="240" w:lineRule="auto"/>
            </w:pPr>
          </w:p>
        </w:tc>
      </w:tr>
      <w:tr w:rsidR="007D1996" w:rsidRPr="006D1B13" w14:paraId="3E02E515" w14:textId="77777777" w:rsidTr="006D1B13">
        <w:tc>
          <w:tcPr>
            <w:tcW w:w="9016" w:type="dxa"/>
            <w:gridSpan w:val="6"/>
            <w:shd w:val="clear" w:color="auto" w:fill="auto"/>
          </w:tcPr>
          <w:p w14:paraId="3E02E513" w14:textId="77777777" w:rsidR="007D1996" w:rsidRPr="006D1B13" w:rsidRDefault="00EB4C4D" w:rsidP="006D1B13">
            <w:pPr>
              <w:spacing w:after="0" w:line="240" w:lineRule="auto"/>
              <w:rPr>
                <w:lang w:val="en-US"/>
              </w:rPr>
            </w:pPr>
            <w:r w:rsidRPr="006D1B13">
              <w:rPr>
                <w:lang w:val="en-US"/>
              </w:rPr>
              <w:t>Basis</w:t>
            </w:r>
            <w:r w:rsidR="007D1996" w:rsidRPr="006D1B13">
              <w:rPr>
                <w:lang w:val="en-US"/>
              </w:rPr>
              <w:t xml:space="preserve"> of the AMP</w:t>
            </w:r>
            <w:r w:rsidR="001B06E8" w:rsidRPr="006D1B13">
              <w:rPr>
                <w:lang w:val="en-US"/>
              </w:rPr>
              <w:t xml:space="preserve"> (GAR </w:t>
            </w:r>
            <w:r w:rsidR="009275DC" w:rsidRPr="006D1B13">
              <w:rPr>
                <w:lang w:val="en-US"/>
              </w:rPr>
              <w:t>39</w:t>
            </w:r>
            <w:r w:rsidR="001B06E8" w:rsidRPr="006D1B13">
              <w:rPr>
                <w:lang w:val="en-US"/>
              </w:rPr>
              <w:t xml:space="preserve"> Subpart C)</w:t>
            </w:r>
            <w:r w:rsidRPr="006D1B13">
              <w:rPr>
                <w:lang w:val="en-US"/>
              </w:rPr>
              <w:t>.</w:t>
            </w:r>
            <w:r w:rsidR="00670B5F" w:rsidRPr="006D1B13">
              <w:rPr>
                <w:lang w:val="en-US"/>
              </w:rPr>
              <w:t xml:space="preserve"> All individual maintenance tasks (customized) including their frequency are listed in Appendix </w:t>
            </w:r>
            <w:r w:rsidR="009B7036" w:rsidRPr="006D1B13">
              <w:rPr>
                <w:lang w:val="en-US"/>
              </w:rPr>
              <w:t>A</w:t>
            </w:r>
          </w:p>
          <w:p w14:paraId="3E02E514" w14:textId="77777777" w:rsidR="00BC3EB0" w:rsidRPr="006D1B13" w:rsidRDefault="00BC3EB0" w:rsidP="006D1B13">
            <w:pPr>
              <w:spacing w:after="0" w:line="240" w:lineRule="auto"/>
              <w:rPr>
                <w:lang w:val="en-US"/>
              </w:rPr>
            </w:pPr>
          </w:p>
        </w:tc>
      </w:tr>
      <w:tr w:rsidR="007D1996" w:rsidRPr="006D1B13" w14:paraId="3E02E51E" w14:textId="77777777" w:rsidTr="006D1B13">
        <w:tc>
          <w:tcPr>
            <w:tcW w:w="1696" w:type="dxa"/>
            <w:shd w:val="clear" w:color="auto" w:fill="auto"/>
          </w:tcPr>
          <w:p w14:paraId="3E02E516" w14:textId="77777777" w:rsidR="007D1996" w:rsidRPr="006D1B13" w:rsidRDefault="007D1996" w:rsidP="006D1B13">
            <w:pPr>
              <w:spacing w:after="0" w:line="240" w:lineRule="auto"/>
              <w:rPr>
                <w:lang w:val="en-US"/>
              </w:rPr>
            </w:pPr>
            <w:r w:rsidRPr="006D1B13">
              <w:rPr>
                <w:lang w:val="en-US"/>
              </w:rPr>
              <w:t>4</w:t>
            </w:r>
          </w:p>
        </w:tc>
        <w:tc>
          <w:tcPr>
            <w:tcW w:w="7320" w:type="dxa"/>
            <w:gridSpan w:val="5"/>
            <w:shd w:val="clear" w:color="auto" w:fill="auto"/>
          </w:tcPr>
          <w:p w14:paraId="3E02E517" w14:textId="77777777" w:rsidR="00344BDA" w:rsidRPr="006D1B13" w:rsidRDefault="00EB4C4D" w:rsidP="006D1B13">
            <w:pPr>
              <w:spacing w:after="0" w:line="240" w:lineRule="auto"/>
              <w:rPr>
                <w:lang w:val="en-US"/>
              </w:rPr>
            </w:pPr>
            <w:r w:rsidRPr="006D1B13">
              <w:rPr>
                <w:lang w:val="en-US"/>
              </w:rPr>
              <w:t>The</w:t>
            </w:r>
            <w:r w:rsidR="00344BDA" w:rsidRPr="006D1B13">
              <w:rPr>
                <w:lang w:val="en-US"/>
              </w:rPr>
              <w:t xml:space="preserve"> AMP </w:t>
            </w:r>
            <w:r w:rsidRPr="006D1B13">
              <w:rPr>
                <w:lang w:val="en-US"/>
              </w:rPr>
              <w:t>is based upon</w:t>
            </w:r>
            <w:r w:rsidR="00440062" w:rsidRPr="006D1B13">
              <w:rPr>
                <w:lang w:val="en-US"/>
              </w:rPr>
              <w:t xml:space="preserve"> </w:t>
            </w:r>
            <w:r w:rsidRPr="006D1B13">
              <w:rPr>
                <w:lang w:val="en-US"/>
              </w:rPr>
              <w:t xml:space="preserve">the following concept </w:t>
            </w:r>
            <w:r w:rsidR="00440062" w:rsidRPr="006D1B13">
              <w:rPr>
                <w:lang w:val="en-US"/>
              </w:rPr>
              <w:t>(</w:t>
            </w:r>
            <w:r w:rsidR="00440062" w:rsidRPr="006D1B13">
              <w:rPr>
                <w:highlight w:val="yellow"/>
                <w:lang w:val="en-US"/>
              </w:rPr>
              <w:t>tick one option</w:t>
            </w:r>
            <w:r w:rsidR="00440062" w:rsidRPr="006D1B13">
              <w:rPr>
                <w:lang w:val="en-US"/>
              </w:rPr>
              <w:t>)</w:t>
            </w:r>
            <w:r w:rsidR="00344BDA" w:rsidRPr="006D1B13">
              <w:rPr>
                <w:lang w:val="en-US"/>
              </w:rPr>
              <w:t>:</w:t>
            </w:r>
          </w:p>
          <w:p w14:paraId="3E02E518" w14:textId="77777777" w:rsidR="00344BDA" w:rsidRPr="006D1B13" w:rsidRDefault="00344BDA" w:rsidP="006D1B13">
            <w:pPr>
              <w:spacing w:after="0" w:line="240" w:lineRule="auto"/>
              <w:rPr>
                <w:lang w:val="en-US"/>
              </w:rPr>
            </w:pPr>
          </w:p>
          <w:p w14:paraId="3E02E519" w14:textId="77777777" w:rsidR="007D1996" w:rsidRPr="006D1B13" w:rsidRDefault="00073CBA" w:rsidP="006D1B13">
            <w:pPr>
              <w:spacing w:after="0" w:line="240" w:lineRule="auto"/>
              <w:rPr>
                <w:lang w:val="en-US"/>
              </w:rPr>
            </w:pPr>
            <w:r w:rsidRPr="006D1B13">
              <w:rPr>
                <w:rFonts w:ascii="MS Gothic" w:eastAsia="MS Gothic" w:hAnsi="MS Gothic" w:hint="eastAsia"/>
                <w:lang w:val="en-US"/>
              </w:rPr>
              <w:t>☐</w:t>
            </w:r>
            <w:r w:rsidRPr="006D1B13">
              <w:rPr>
                <w:lang w:val="en-US"/>
              </w:rPr>
              <w:t xml:space="preserve"> Fully based on the TC-holders mandatory and recommended maintenance tasks</w:t>
            </w:r>
          </w:p>
          <w:p w14:paraId="3E02E51A" w14:textId="77777777" w:rsidR="00073CBA" w:rsidRPr="006D1B13" w:rsidRDefault="00073CBA" w:rsidP="006D1B13">
            <w:pPr>
              <w:spacing w:after="0" w:line="240" w:lineRule="auto"/>
              <w:rPr>
                <w:lang w:val="en-US"/>
              </w:rPr>
            </w:pPr>
          </w:p>
          <w:p w14:paraId="3E02E51B" w14:textId="77777777" w:rsidR="00073CBA" w:rsidRPr="006D1B13" w:rsidRDefault="00073CBA" w:rsidP="006D1B13">
            <w:pPr>
              <w:spacing w:after="0" w:line="240" w:lineRule="auto"/>
              <w:rPr>
                <w:lang w:val="en-US"/>
              </w:rPr>
            </w:pPr>
            <w:r w:rsidRPr="006D1B13">
              <w:rPr>
                <w:rFonts w:ascii="MS Gothic" w:eastAsia="MS Gothic" w:hAnsi="MS Gothic" w:hint="eastAsia"/>
                <w:lang w:val="en-US"/>
              </w:rPr>
              <w:t>☐</w:t>
            </w:r>
            <w:r w:rsidRPr="006D1B13">
              <w:rPr>
                <w:lang w:val="en-US"/>
              </w:rPr>
              <w:t xml:space="preserve"> Fully based on the TC-holders mandatory maintenance tasks and partially based on the recommended maintenance tasks of the TC-holder, deviations to be listed in Appendix C</w:t>
            </w:r>
          </w:p>
          <w:p w14:paraId="3E02E51C" w14:textId="77777777" w:rsidR="00073CBA" w:rsidRPr="006D1B13" w:rsidRDefault="00073CBA" w:rsidP="006D1B13">
            <w:pPr>
              <w:spacing w:after="0" w:line="240" w:lineRule="auto"/>
              <w:rPr>
                <w:lang w:val="en-US"/>
              </w:rPr>
            </w:pPr>
          </w:p>
          <w:p w14:paraId="3E02E51D" w14:textId="77777777" w:rsidR="00073CBA" w:rsidRPr="006D1B13" w:rsidRDefault="00073CBA" w:rsidP="006D1B13">
            <w:pPr>
              <w:spacing w:after="0" w:line="240" w:lineRule="auto"/>
              <w:rPr>
                <w:lang w:val="en-US"/>
              </w:rPr>
            </w:pPr>
          </w:p>
        </w:tc>
      </w:tr>
      <w:tr w:rsidR="00343343" w:rsidRPr="006D1B13" w14:paraId="3E02E521" w14:textId="77777777" w:rsidTr="006D1B13">
        <w:tc>
          <w:tcPr>
            <w:tcW w:w="9016" w:type="dxa"/>
            <w:gridSpan w:val="6"/>
            <w:shd w:val="clear" w:color="auto" w:fill="auto"/>
          </w:tcPr>
          <w:p w14:paraId="3E02E51F" w14:textId="77777777" w:rsidR="00343343" w:rsidRPr="006D1B13" w:rsidRDefault="00343343" w:rsidP="006D1B13">
            <w:pPr>
              <w:spacing w:after="0" w:line="240" w:lineRule="auto"/>
              <w:rPr>
                <w:lang w:val="en-US"/>
              </w:rPr>
            </w:pPr>
            <w:r w:rsidRPr="006D1B13">
              <w:rPr>
                <w:lang w:val="en-US"/>
              </w:rPr>
              <w:t>Design Approval Holder Maintenance Data</w:t>
            </w:r>
            <w:r w:rsidR="00EB4C4D" w:rsidRPr="006D1B13">
              <w:rPr>
                <w:lang w:val="en-US"/>
              </w:rPr>
              <w:t xml:space="preserve"> reference</w:t>
            </w:r>
            <w:r w:rsidRPr="006D1B13">
              <w:rPr>
                <w:lang w:val="en-US"/>
              </w:rPr>
              <w:t xml:space="preserve"> </w:t>
            </w:r>
            <w:r w:rsidR="009275DC" w:rsidRPr="006D1B13">
              <w:rPr>
                <w:lang w:val="en-US"/>
              </w:rPr>
              <w:t>(GAR 39.61(d))</w:t>
            </w:r>
            <w:r w:rsidR="00670B5F" w:rsidRPr="006D1B13">
              <w:rPr>
                <w:lang w:val="en-US"/>
              </w:rPr>
              <w:t xml:space="preserve"> All individual maintenance tasks (customized) including their frequency are listed in Appendix A</w:t>
            </w:r>
          </w:p>
          <w:p w14:paraId="3E02E520" w14:textId="77777777" w:rsidR="00BC3EB0" w:rsidRPr="006D1B13" w:rsidRDefault="00BC3EB0" w:rsidP="006D1B13">
            <w:pPr>
              <w:spacing w:after="0" w:line="240" w:lineRule="auto"/>
              <w:rPr>
                <w:lang w:val="en-US"/>
              </w:rPr>
            </w:pPr>
          </w:p>
        </w:tc>
      </w:tr>
      <w:tr w:rsidR="00484710" w:rsidRPr="006D1B13" w14:paraId="3E02E526" w14:textId="77777777" w:rsidTr="006D1B13">
        <w:tc>
          <w:tcPr>
            <w:tcW w:w="1696" w:type="dxa"/>
            <w:shd w:val="clear" w:color="auto" w:fill="auto"/>
          </w:tcPr>
          <w:p w14:paraId="3E02E522" w14:textId="77777777" w:rsidR="00484710" w:rsidRPr="006D1B13" w:rsidRDefault="00484710" w:rsidP="006D1B13">
            <w:pPr>
              <w:spacing w:after="0" w:line="240" w:lineRule="auto"/>
              <w:rPr>
                <w:lang w:val="en-US"/>
              </w:rPr>
            </w:pPr>
            <w:r w:rsidRPr="006D1B13">
              <w:rPr>
                <w:lang w:val="en-US"/>
              </w:rPr>
              <w:lastRenderedPageBreak/>
              <w:t>5</w:t>
            </w:r>
            <w:r w:rsidR="00D4177A" w:rsidRPr="006D1B13">
              <w:rPr>
                <w:lang w:val="en-US"/>
              </w:rPr>
              <w:t xml:space="preserve"> (AMP source data)</w:t>
            </w:r>
          </w:p>
          <w:p w14:paraId="3E02E523" w14:textId="77777777" w:rsidR="00D4177A" w:rsidRPr="006D1B13" w:rsidRDefault="00D4177A" w:rsidP="006D1B13">
            <w:pPr>
              <w:spacing w:after="0" w:line="240" w:lineRule="auto"/>
              <w:rPr>
                <w:lang w:val="en-US"/>
              </w:rPr>
            </w:pPr>
          </w:p>
        </w:tc>
        <w:tc>
          <w:tcPr>
            <w:tcW w:w="2522" w:type="dxa"/>
            <w:shd w:val="clear" w:color="auto" w:fill="auto"/>
          </w:tcPr>
          <w:p w14:paraId="3E02E524" w14:textId="77777777" w:rsidR="00484710" w:rsidRPr="006D1B13" w:rsidRDefault="00484710" w:rsidP="006D1B13">
            <w:pPr>
              <w:spacing w:after="0" w:line="240" w:lineRule="auto"/>
              <w:rPr>
                <w:lang w:val="en-US"/>
              </w:rPr>
            </w:pPr>
            <w:r w:rsidRPr="006D1B13">
              <w:rPr>
                <w:lang w:val="en-US"/>
              </w:rPr>
              <w:t>Manufacturer and type</w:t>
            </w:r>
          </w:p>
        </w:tc>
        <w:tc>
          <w:tcPr>
            <w:tcW w:w="4798" w:type="dxa"/>
            <w:gridSpan w:val="4"/>
            <w:shd w:val="clear" w:color="auto" w:fill="auto"/>
          </w:tcPr>
          <w:p w14:paraId="3E02E525" w14:textId="77777777" w:rsidR="00484710" w:rsidRPr="006D1B13" w:rsidRDefault="00484710" w:rsidP="006D1B13">
            <w:pPr>
              <w:spacing w:after="0" w:line="240" w:lineRule="auto"/>
              <w:rPr>
                <w:lang w:val="en-US"/>
              </w:rPr>
            </w:pPr>
            <w:r w:rsidRPr="006D1B13">
              <w:rPr>
                <w:lang w:val="en-US"/>
              </w:rPr>
              <w:t>Applicable maintenance data reference and revision</w:t>
            </w:r>
          </w:p>
        </w:tc>
      </w:tr>
      <w:tr w:rsidR="00484710" w:rsidRPr="006D1B13" w14:paraId="3E02E52D" w14:textId="77777777" w:rsidTr="006D1B13">
        <w:tc>
          <w:tcPr>
            <w:tcW w:w="1696" w:type="dxa"/>
            <w:shd w:val="clear" w:color="auto" w:fill="auto"/>
          </w:tcPr>
          <w:p w14:paraId="3E02E527" w14:textId="77777777" w:rsidR="00484710" w:rsidRPr="006D1B13" w:rsidRDefault="00484710" w:rsidP="006D1B13">
            <w:pPr>
              <w:spacing w:after="0" w:line="240" w:lineRule="auto"/>
              <w:rPr>
                <w:lang w:val="en-US"/>
              </w:rPr>
            </w:pPr>
            <w:r w:rsidRPr="006D1B13">
              <w:rPr>
                <w:lang w:val="en-US"/>
              </w:rPr>
              <w:t>5a Aircraft</w:t>
            </w:r>
          </w:p>
        </w:tc>
        <w:tc>
          <w:tcPr>
            <w:tcW w:w="2522" w:type="dxa"/>
            <w:shd w:val="clear" w:color="auto" w:fill="auto"/>
          </w:tcPr>
          <w:p w14:paraId="3E02E528" w14:textId="77777777" w:rsidR="00484710" w:rsidRPr="006D1B13" w:rsidRDefault="00484710" w:rsidP="006D1B13">
            <w:pPr>
              <w:spacing w:after="0" w:line="240" w:lineRule="auto"/>
            </w:pPr>
          </w:p>
          <w:p w14:paraId="3E02E529" w14:textId="77777777" w:rsidR="00C144DE" w:rsidRPr="006D1B13" w:rsidRDefault="00A41CC9" w:rsidP="006D1B13">
            <w:pPr>
              <w:spacing w:after="0" w:line="240" w:lineRule="auto"/>
            </w:pPr>
            <w:r w:rsidRPr="006D1B13">
              <w:rPr>
                <w:highlight w:val="yellow"/>
                <w:lang w:val="en-US"/>
              </w:rPr>
              <w:t>Add</w:t>
            </w:r>
          </w:p>
          <w:p w14:paraId="3E02E52A" w14:textId="77777777" w:rsidR="00C144DE" w:rsidRPr="006D1B13" w:rsidRDefault="00C144DE" w:rsidP="006D1B13">
            <w:pPr>
              <w:spacing w:after="0" w:line="240" w:lineRule="auto"/>
            </w:pPr>
          </w:p>
        </w:tc>
        <w:tc>
          <w:tcPr>
            <w:tcW w:w="4798" w:type="dxa"/>
            <w:gridSpan w:val="4"/>
            <w:shd w:val="clear" w:color="auto" w:fill="auto"/>
          </w:tcPr>
          <w:p w14:paraId="3E02E52B" w14:textId="77777777" w:rsidR="00484710" w:rsidRPr="006D1B13" w:rsidRDefault="00484710" w:rsidP="006D1B13">
            <w:pPr>
              <w:spacing w:after="0" w:line="240" w:lineRule="auto"/>
            </w:pPr>
          </w:p>
          <w:p w14:paraId="3E02E52C" w14:textId="77777777" w:rsidR="00484710" w:rsidRPr="006D1B13" w:rsidRDefault="00A41CC9" w:rsidP="006D1B13">
            <w:pPr>
              <w:spacing w:after="0" w:line="240" w:lineRule="auto"/>
            </w:pPr>
            <w:r w:rsidRPr="006D1B13">
              <w:rPr>
                <w:highlight w:val="yellow"/>
                <w:lang w:val="en-US"/>
              </w:rPr>
              <w:t>Add</w:t>
            </w:r>
          </w:p>
        </w:tc>
      </w:tr>
      <w:tr w:rsidR="00484710" w:rsidRPr="006D1B13" w14:paraId="3E02E534" w14:textId="77777777" w:rsidTr="006D1B13">
        <w:tc>
          <w:tcPr>
            <w:tcW w:w="1696" w:type="dxa"/>
            <w:shd w:val="clear" w:color="auto" w:fill="auto"/>
          </w:tcPr>
          <w:p w14:paraId="3E02E52E" w14:textId="77777777" w:rsidR="00484710" w:rsidRPr="006D1B13" w:rsidRDefault="00484710" w:rsidP="006D1B13">
            <w:pPr>
              <w:spacing w:after="0" w:line="240" w:lineRule="auto"/>
              <w:rPr>
                <w:lang w:val="en-US"/>
              </w:rPr>
            </w:pPr>
            <w:r w:rsidRPr="006D1B13">
              <w:rPr>
                <w:lang w:val="en-US"/>
              </w:rPr>
              <w:t>5b Engine(s)</w:t>
            </w:r>
          </w:p>
        </w:tc>
        <w:tc>
          <w:tcPr>
            <w:tcW w:w="2522" w:type="dxa"/>
            <w:shd w:val="clear" w:color="auto" w:fill="auto"/>
          </w:tcPr>
          <w:p w14:paraId="3E02E52F" w14:textId="77777777" w:rsidR="00484710" w:rsidRPr="006D1B13" w:rsidRDefault="00484710" w:rsidP="006D1B13">
            <w:pPr>
              <w:spacing w:after="0" w:line="240" w:lineRule="auto"/>
            </w:pPr>
          </w:p>
          <w:p w14:paraId="3E02E530" w14:textId="77777777" w:rsidR="00C144DE" w:rsidRPr="006D1B13" w:rsidRDefault="00A41CC9" w:rsidP="006D1B13">
            <w:pPr>
              <w:spacing w:after="0" w:line="240" w:lineRule="auto"/>
            </w:pPr>
            <w:r w:rsidRPr="006D1B13">
              <w:rPr>
                <w:highlight w:val="yellow"/>
                <w:lang w:val="en-US"/>
              </w:rPr>
              <w:t>Add</w:t>
            </w:r>
          </w:p>
          <w:p w14:paraId="3E02E531" w14:textId="77777777" w:rsidR="00C144DE" w:rsidRPr="006D1B13" w:rsidRDefault="00C144DE" w:rsidP="006D1B13">
            <w:pPr>
              <w:spacing w:after="0" w:line="240" w:lineRule="auto"/>
            </w:pPr>
          </w:p>
        </w:tc>
        <w:tc>
          <w:tcPr>
            <w:tcW w:w="4798" w:type="dxa"/>
            <w:gridSpan w:val="4"/>
            <w:shd w:val="clear" w:color="auto" w:fill="auto"/>
          </w:tcPr>
          <w:p w14:paraId="3E02E532" w14:textId="77777777" w:rsidR="00484710" w:rsidRPr="006D1B13" w:rsidRDefault="00484710" w:rsidP="006D1B13">
            <w:pPr>
              <w:spacing w:after="0" w:line="240" w:lineRule="auto"/>
            </w:pPr>
          </w:p>
          <w:p w14:paraId="3E02E533" w14:textId="77777777" w:rsidR="00484710" w:rsidRPr="006D1B13" w:rsidRDefault="00A41CC9" w:rsidP="006D1B13">
            <w:pPr>
              <w:spacing w:after="0" w:line="240" w:lineRule="auto"/>
            </w:pPr>
            <w:r w:rsidRPr="006D1B13">
              <w:rPr>
                <w:highlight w:val="yellow"/>
                <w:lang w:val="en-US"/>
              </w:rPr>
              <w:t>Add</w:t>
            </w:r>
          </w:p>
        </w:tc>
      </w:tr>
      <w:tr w:rsidR="00484710" w:rsidRPr="006D1B13" w14:paraId="3E02E53B" w14:textId="77777777" w:rsidTr="006D1B13">
        <w:tc>
          <w:tcPr>
            <w:tcW w:w="1696" w:type="dxa"/>
            <w:shd w:val="clear" w:color="auto" w:fill="auto"/>
          </w:tcPr>
          <w:p w14:paraId="3E02E535" w14:textId="77777777" w:rsidR="00484710" w:rsidRPr="006D1B13" w:rsidRDefault="00484710" w:rsidP="006D1B13">
            <w:pPr>
              <w:spacing w:after="0" w:line="240" w:lineRule="auto"/>
              <w:rPr>
                <w:lang w:val="en-US"/>
              </w:rPr>
            </w:pPr>
            <w:r w:rsidRPr="006D1B13">
              <w:rPr>
                <w:lang w:val="en-US"/>
              </w:rPr>
              <w:t>5c Propeller(s)</w:t>
            </w:r>
          </w:p>
        </w:tc>
        <w:tc>
          <w:tcPr>
            <w:tcW w:w="2522" w:type="dxa"/>
            <w:shd w:val="clear" w:color="auto" w:fill="auto"/>
          </w:tcPr>
          <w:p w14:paraId="3E02E536" w14:textId="77777777" w:rsidR="00484710" w:rsidRPr="006D1B13" w:rsidRDefault="00484710" w:rsidP="006D1B13">
            <w:pPr>
              <w:spacing w:after="0" w:line="240" w:lineRule="auto"/>
            </w:pPr>
          </w:p>
          <w:p w14:paraId="3E02E537" w14:textId="77777777" w:rsidR="00C144DE" w:rsidRPr="006D1B13" w:rsidRDefault="00A41CC9" w:rsidP="006D1B13">
            <w:pPr>
              <w:spacing w:after="0" w:line="240" w:lineRule="auto"/>
            </w:pPr>
            <w:r w:rsidRPr="006D1B13">
              <w:rPr>
                <w:highlight w:val="yellow"/>
                <w:lang w:val="en-US"/>
              </w:rPr>
              <w:t>Add</w:t>
            </w:r>
          </w:p>
          <w:p w14:paraId="3E02E538" w14:textId="77777777" w:rsidR="00C144DE" w:rsidRPr="006D1B13" w:rsidRDefault="00C144DE" w:rsidP="006D1B13">
            <w:pPr>
              <w:spacing w:after="0" w:line="240" w:lineRule="auto"/>
            </w:pPr>
          </w:p>
        </w:tc>
        <w:tc>
          <w:tcPr>
            <w:tcW w:w="4798" w:type="dxa"/>
            <w:gridSpan w:val="4"/>
            <w:shd w:val="clear" w:color="auto" w:fill="auto"/>
          </w:tcPr>
          <w:p w14:paraId="3E02E539" w14:textId="77777777" w:rsidR="00484710" w:rsidRPr="006D1B13" w:rsidRDefault="00484710" w:rsidP="006D1B13">
            <w:pPr>
              <w:spacing w:after="0" w:line="240" w:lineRule="auto"/>
            </w:pPr>
          </w:p>
          <w:p w14:paraId="3E02E53A" w14:textId="77777777" w:rsidR="00484710" w:rsidRPr="006D1B13" w:rsidRDefault="00A41CC9" w:rsidP="006D1B13">
            <w:pPr>
              <w:spacing w:after="0" w:line="240" w:lineRule="auto"/>
            </w:pPr>
            <w:r w:rsidRPr="006D1B13">
              <w:rPr>
                <w:highlight w:val="yellow"/>
                <w:lang w:val="en-US"/>
              </w:rPr>
              <w:t>Add</w:t>
            </w:r>
          </w:p>
        </w:tc>
      </w:tr>
      <w:tr w:rsidR="001013A2" w:rsidRPr="006D1B13" w14:paraId="3E02E53E" w14:textId="77777777" w:rsidTr="006D1B13">
        <w:tc>
          <w:tcPr>
            <w:tcW w:w="9016" w:type="dxa"/>
            <w:gridSpan w:val="6"/>
            <w:shd w:val="clear" w:color="auto" w:fill="auto"/>
          </w:tcPr>
          <w:p w14:paraId="3E02E53C" w14:textId="77777777" w:rsidR="001013A2" w:rsidRPr="006D1B13" w:rsidRDefault="001013A2" w:rsidP="006D1B13">
            <w:pPr>
              <w:spacing w:after="0" w:line="240" w:lineRule="auto"/>
              <w:rPr>
                <w:lang w:val="en-US"/>
              </w:rPr>
            </w:pPr>
            <w:r w:rsidRPr="006D1B13">
              <w:rPr>
                <w:lang w:val="en-US"/>
              </w:rPr>
              <w:t>Additional</w:t>
            </w:r>
            <w:r w:rsidR="00440062" w:rsidRPr="006D1B13">
              <w:rPr>
                <w:lang w:val="en-US"/>
              </w:rPr>
              <w:t xml:space="preserve"> </w:t>
            </w:r>
            <w:r w:rsidRPr="006D1B13">
              <w:rPr>
                <w:lang w:val="en-US"/>
              </w:rPr>
              <w:t>maintenance requirements (applicable to all AMPs)</w:t>
            </w:r>
            <w:r w:rsidR="00670B5F" w:rsidRPr="006D1B13">
              <w:rPr>
                <w:lang w:val="en-US"/>
              </w:rPr>
              <w:t xml:space="preserve"> (GAR 39.61(h))</w:t>
            </w:r>
            <w:r w:rsidR="00440062" w:rsidRPr="006D1B13">
              <w:rPr>
                <w:lang w:val="en-US"/>
              </w:rPr>
              <w:t xml:space="preserve"> All following maintenance tasks (customized) including their frequency are listed in Appendix B</w:t>
            </w:r>
            <w:r w:rsidR="00FD77BA" w:rsidRPr="006D1B13">
              <w:rPr>
                <w:lang w:val="en-US"/>
              </w:rPr>
              <w:t xml:space="preserve"> </w:t>
            </w:r>
            <w:r w:rsidR="007E5C8D" w:rsidRPr="006D1B13">
              <w:rPr>
                <w:lang w:val="en-US"/>
              </w:rPr>
              <w:t>and indicated as such</w:t>
            </w:r>
          </w:p>
          <w:p w14:paraId="3E02E53D" w14:textId="77777777" w:rsidR="00BC3EB0" w:rsidRPr="006D1B13" w:rsidRDefault="00BC3EB0" w:rsidP="006D1B13">
            <w:pPr>
              <w:spacing w:after="0" w:line="240" w:lineRule="auto"/>
              <w:rPr>
                <w:lang w:val="en-US"/>
              </w:rPr>
            </w:pPr>
          </w:p>
        </w:tc>
      </w:tr>
      <w:tr w:rsidR="00364F2B" w:rsidRPr="006D1B13" w14:paraId="3E02E543" w14:textId="77777777" w:rsidTr="006D1B13">
        <w:tc>
          <w:tcPr>
            <w:tcW w:w="1696" w:type="dxa"/>
            <w:shd w:val="clear" w:color="auto" w:fill="auto"/>
          </w:tcPr>
          <w:p w14:paraId="3E02E53F" w14:textId="77777777" w:rsidR="00364F2B" w:rsidRPr="006D1B13" w:rsidRDefault="008B0756" w:rsidP="006D1B13">
            <w:pPr>
              <w:spacing w:after="0" w:line="240" w:lineRule="auto"/>
              <w:rPr>
                <w:lang w:val="en-US"/>
              </w:rPr>
            </w:pPr>
            <w:r w:rsidRPr="006D1B13">
              <w:rPr>
                <w:lang w:val="en-US"/>
              </w:rPr>
              <w:t>6</w:t>
            </w:r>
          </w:p>
        </w:tc>
        <w:tc>
          <w:tcPr>
            <w:tcW w:w="2522" w:type="dxa"/>
            <w:shd w:val="clear" w:color="auto" w:fill="auto"/>
          </w:tcPr>
          <w:p w14:paraId="3E02E540" w14:textId="77777777" w:rsidR="00364F2B" w:rsidRPr="006D1B13" w:rsidRDefault="009B0A23" w:rsidP="006D1B13">
            <w:pPr>
              <w:spacing w:after="0" w:line="240" w:lineRule="auto"/>
              <w:rPr>
                <w:lang w:val="en-US"/>
              </w:rPr>
            </w:pPr>
            <w:r w:rsidRPr="006D1B13">
              <w:rPr>
                <w:lang w:val="en-US"/>
              </w:rPr>
              <w:t xml:space="preserve">Indicate if the following additional maintenance requirements are applicable, if “yes”, they should be listed in Appendix </w:t>
            </w:r>
            <w:r w:rsidR="007E5C8D" w:rsidRPr="006D1B13">
              <w:rPr>
                <w:lang w:val="en-US"/>
              </w:rPr>
              <w:t>B</w:t>
            </w:r>
            <w:r w:rsidRPr="006D1B13">
              <w:rPr>
                <w:lang w:val="en-US"/>
              </w:rPr>
              <w:t xml:space="preserve"> of this AMP</w:t>
            </w:r>
            <w:r w:rsidR="00D4177A" w:rsidRPr="006D1B13">
              <w:rPr>
                <w:lang w:val="en-US"/>
              </w:rPr>
              <w:t xml:space="preserve"> and indicated as such</w:t>
            </w:r>
          </w:p>
        </w:tc>
        <w:tc>
          <w:tcPr>
            <w:tcW w:w="2352" w:type="dxa"/>
            <w:gridSpan w:val="2"/>
            <w:shd w:val="clear" w:color="auto" w:fill="auto"/>
          </w:tcPr>
          <w:p w14:paraId="3E02E541" w14:textId="77777777" w:rsidR="00364F2B" w:rsidRPr="006D1B13" w:rsidRDefault="00364F2B" w:rsidP="006D1B13">
            <w:pPr>
              <w:spacing w:after="0" w:line="240" w:lineRule="auto"/>
              <w:rPr>
                <w:lang w:val="en-US"/>
              </w:rPr>
            </w:pPr>
          </w:p>
        </w:tc>
        <w:tc>
          <w:tcPr>
            <w:tcW w:w="2446" w:type="dxa"/>
            <w:gridSpan w:val="2"/>
            <w:shd w:val="clear" w:color="auto" w:fill="auto"/>
          </w:tcPr>
          <w:p w14:paraId="3E02E542" w14:textId="77777777" w:rsidR="00364F2B" w:rsidRPr="006D1B13" w:rsidRDefault="00364F2B" w:rsidP="006D1B13">
            <w:pPr>
              <w:spacing w:after="0" w:line="240" w:lineRule="auto"/>
              <w:rPr>
                <w:lang w:val="en-US"/>
              </w:rPr>
            </w:pPr>
          </w:p>
        </w:tc>
      </w:tr>
      <w:tr w:rsidR="00915149" w:rsidRPr="006D1B13" w14:paraId="3E02E547" w14:textId="77777777" w:rsidTr="006D1B13">
        <w:tc>
          <w:tcPr>
            <w:tcW w:w="1696" w:type="dxa"/>
            <w:shd w:val="clear" w:color="auto" w:fill="auto"/>
          </w:tcPr>
          <w:p w14:paraId="3E02E544" w14:textId="77777777" w:rsidR="00915149" w:rsidRPr="006D1B13" w:rsidRDefault="00915149" w:rsidP="006D1B13">
            <w:pPr>
              <w:spacing w:after="0" w:line="240" w:lineRule="auto"/>
              <w:rPr>
                <w:lang w:val="en-US"/>
              </w:rPr>
            </w:pPr>
            <w:r w:rsidRPr="006D1B13">
              <w:rPr>
                <w:lang w:val="en-US"/>
              </w:rPr>
              <w:t>6a</w:t>
            </w:r>
          </w:p>
        </w:tc>
        <w:tc>
          <w:tcPr>
            <w:tcW w:w="2522" w:type="dxa"/>
            <w:shd w:val="clear" w:color="auto" w:fill="auto"/>
          </w:tcPr>
          <w:p w14:paraId="3E02E545" w14:textId="77777777" w:rsidR="00915149" w:rsidRPr="006D1B13" w:rsidRDefault="00915149" w:rsidP="006D1B13">
            <w:pPr>
              <w:spacing w:after="0" w:line="240" w:lineRule="auto"/>
              <w:rPr>
                <w:lang w:val="en-US"/>
              </w:rPr>
            </w:pPr>
            <w:r w:rsidRPr="006D1B13">
              <w:rPr>
                <w:lang w:val="en-US"/>
              </w:rPr>
              <w:t>Modification ICAs</w:t>
            </w:r>
          </w:p>
        </w:tc>
        <w:tc>
          <w:tcPr>
            <w:tcW w:w="4798" w:type="dxa"/>
            <w:gridSpan w:val="4"/>
            <w:shd w:val="clear" w:color="auto" w:fill="auto"/>
          </w:tcPr>
          <w:p w14:paraId="3E02E546" w14:textId="77777777" w:rsidR="00915149" w:rsidRPr="006D1B13" w:rsidRDefault="00915149" w:rsidP="006D1B13">
            <w:pPr>
              <w:spacing w:after="0" w:line="240" w:lineRule="auto"/>
              <w:rPr>
                <w:highlight w:val="yellow"/>
                <w:lang w:val="en-US"/>
              </w:rPr>
            </w:pPr>
            <w:r w:rsidRPr="006D1B13">
              <w:rPr>
                <w:highlight w:val="yellow"/>
                <w:lang w:val="en-US"/>
              </w:rPr>
              <w:t xml:space="preserve">Yes </w:t>
            </w:r>
          </w:p>
        </w:tc>
      </w:tr>
      <w:tr w:rsidR="00915149" w:rsidRPr="006D1B13" w14:paraId="3E02E54B" w14:textId="77777777" w:rsidTr="006D1B13">
        <w:tc>
          <w:tcPr>
            <w:tcW w:w="1696" w:type="dxa"/>
            <w:shd w:val="clear" w:color="auto" w:fill="auto"/>
          </w:tcPr>
          <w:p w14:paraId="3E02E548" w14:textId="77777777" w:rsidR="00915149" w:rsidRPr="006D1B13" w:rsidRDefault="00915149" w:rsidP="006D1B13">
            <w:pPr>
              <w:spacing w:after="0" w:line="240" w:lineRule="auto"/>
              <w:rPr>
                <w:lang w:val="en-US"/>
              </w:rPr>
            </w:pPr>
            <w:r w:rsidRPr="006D1B13">
              <w:rPr>
                <w:lang w:val="en-US"/>
              </w:rPr>
              <w:t>6b</w:t>
            </w:r>
          </w:p>
        </w:tc>
        <w:tc>
          <w:tcPr>
            <w:tcW w:w="2522" w:type="dxa"/>
            <w:shd w:val="clear" w:color="auto" w:fill="auto"/>
          </w:tcPr>
          <w:p w14:paraId="3E02E549" w14:textId="77777777" w:rsidR="00915149" w:rsidRPr="006D1B13" w:rsidRDefault="00915149" w:rsidP="006D1B13">
            <w:pPr>
              <w:spacing w:after="0" w:line="240" w:lineRule="auto"/>
              <w:rPr>
                <w:lang w:val="en-US"/>
              </w:rPr>
            </w:pPr>
            <w:r w:rsidRPr="006D1B13">
              <w:rPr>
                <w:lang w:val="en-US"/>
              </w:rPr>
              <w:t>Repair ICAs</w:t>
            </w:r>
          </w:p>
        </w:tc>
        <w:tc>
          <w:tcPr>
            <w:tcW w:w="4798" w:type="dxa"/>
            <w:gridSpan w:val="4"/>
            <w:shd w:val="clear" w:color="auto" w:fill="auto"/>
          </w:tcPr>
          <w:p w14:paraId="3E02E54A" w14:textId="77777777" w:rsidR="00915149" w:rsidRPr="006D1B13" w:rsidRDefault="00915149" w:rsidP="006D1B13">
            <w:pPr>
              <w:spacing w:after="0" w:line="240" w:lineRule="auto"/>
              <w:rPr>
                <w:highlight w:val="yellow"/>
                <w:lang w:val="en-US"/>
              </w:rPr>
            </w:pPr>
            <w:r w:rsidRPr="006D1B13">
              <w:rPr>
                <w:highlight w:val="yellow"/>
                <w:lang w:val="en-US"/>
              </w:rPr>
              <w:t xml:space="preserve">Yes </w:t>
            </w:r>
          </w:p>
        </w:tc>
      </w:tr>
      <w:tr w:rsidR="00915149" w:rsidRPr="006D1B13" w14:paraId="3E02E54F" w14:textId="77777777" w:rsidTr="006D1B13">
        <w:tc>
          <w:tcPr>
            <w:tcW w:w="1696" w:type="dxa"/>
            <w:shd w:val="clear" w:color="auto" w:fill="auto"/>
          </w:tcPr>
          <w:p w14:paraId="3E02E54C" w14:textId="77777777" w:rsidR="00915149" w:rsidRPr="006D1B13" w:rsidRDefault="00915149" w:rsidP="006D1B13">
            <w:pPr>
              <w:spacing w:after="0" w:line="240" w:lineRule="auto"/>
              <w:rPr>
                <w:lang w:val="en-US"/>
              </w:rPr>
            </w:pPr>
            <w:r w:rsidRPr="006D1B13">
              <w:rPr>
                <w:lang w:val="en-US"/>
              </w:rPr>
              <w:t>6c</w:t>
            </w:r>
          </w:p>
        </w:tc>
        <w:tc>
          <w:tcPr>
            <w:tcW w:w="2522" w:type="dxa"/>
            <w:shd w:val="clear" w:color="auto" w:fill="auto"/>
          </w:tcPr>
          <w:p w14:paraId="3E02E54D" w14:textId="77777777" w:rsidR="00915149" w:rsidRPr="006D1B13" w:rsidRDefault="00915149" w:rsidP="006D1B13">
            <w:pPr>
              <w:spacing w:after="0" w:line="240" w:lineRule="auto"/>
              <w:rPr>
                <w:lang w:val="en-US"/>
              </w:rPr>
            </w:pPr>
            <w:r w:rsidRPr="006D1B13">
              <w:rPr>
                <w:lang w:val="en-US"/>
              </w:rPr>
              <w:t>Mandatory continuing airworthiness information (ALIs, CMRs, specific requirements in the TCDS)</w:t>
            </w:r>
          </w:p>
        </w:tc>
        <w:tc>
          <w:tcPr>
            <w:tcW w:w="4798" w:type="dxa"/>
            <w:gridSpan w:val="4"/>
            <w:shd w:val="clear" w:color="auto" w:fill="auto"/>
          </w:tcPr>
          <w:p w14:paraId="3E02E54E" w14:textId="77777777" w:rsidR="00915149" w:rsidRPr="006D1B13" w:rsidRDefault="00915149" w:rsidP="006D1B13">
            <w:pPr>
              <w:spacing w:after="0" w:line="240" w:lineRule="auto"/>
              <w:rPr>
                <w:highlight w:val="yellow"/>
                <w:lang w:val="en-US"/>
              </w:rPr>
            </w:pPr>
            <w:r w:rsidRPr="006D1B13">
              <w:rPr>
                <w:highlight w:val="yellow"/>
                <w:lang w:val="en-US"/>
              </w:rPr>
              <w:t xml:space="preserve">Yes </w:t>
            </w:r>
          </w:p>
        </w:tc>
      </w:tr>
      <w:tr w:rsidR="00915149" w:rsidRPr="006D1B13" w14:paraId="3E02E553" w14:textId="77777777" w:rsidTr="006D1B13">
        <w:tc>
          <w:tcPr>
            <w:tcW w:w="1696" w:type="dxa"/>
            <w:shd w:val="clear" w:color="auto" w:fill="auto"/>
          </w:tcPr>
          <w:p w14:paraId="3E02E550" w14:textId="77777777" w:rsidR="00915149" w:rsidRPr="006D1B13" w:rsidRDefault="00915149" w:rsidP="006D1B13">
            <w:pPr>
              <w:spacing w:after="0" w:line="240" w:lineRule="auto"/>
              <w:rPr>
                <w:lang w:val="en-US"/>
              </w:rPr>
            </w:pPr>
            <w:r w:rsidRPr="006D1B13">
              <w:rPr>
                <w:lang w:val="en-US"/>
              </w:rPr>
              <w:t>6d</w:t>
            </w:r>
          </w:p>
        </w:tc>
        <w:tc>
          <w:tcPr>
            <w:tcW w:w="2522" w:type="dxa"/>
            <w:shd w:val="clear" w:color="auto" w:fill="auto"/>
          </w:tcPr>
          <w:p w14:paraId="3E02E551" w14:textId="77777777" w:rsidR="00915149" w:rsidRPr="006D1B13" w:rsidRDefault="00915149" w:rsidP="006D1B13">
            <w:pPr>
              <w:spacing w:after="0" w:line="240" w:lineRule="auto"/>
              <w:rPr>
                <w:lang w:val="en-US"/>
              </w:rPr>
            </w:pPr>
            <w:r w:rsidRPr="006D1B13">
              <w:rPr>
                <w:lang w:val="en-US"/>
              </w:rPr>
              <w:t>Life limited components</w:t>
            </w:r>
          </w:p>
        </w:tc>
        <w:tc>
          <w:tcPr>
            <w:tcW w:w="4798" w:type="dxa"/>
            <w:gridSpan w:val="4"/>
            <w:shd w:val="clear" w:color="auto" w:fill="auto"/>
          </w:tcPr>
          <w:p w14:paraId="3E02E552" w14:textId="77777777" w:rsidR="00915149" w:rsidRPr="006D1B13" w:rsidRDefault="00915149" w:rsidP="006D1B13">
            <w:pPr>
              <w:spacing w:after="0" w:line="240" w:lineRule="auto"/>
              <w:rPr>
                <w:highlight w:val="yellow"/>
                <w:lang w:val="en-US"/>
              </w:rPr>
            </w:pPr>
            <w:r w:rsidRPr="006D1B13">
              <w:rPr>
                <w:highlight w:val="yellow"/>
                <w:lang w:val="en-US"/>
              </w:rPr>
              <w:t xml:space="preserve">Yes </w:t>
            </w:r>
          </w:p>
        </w:tc>
      </w:tr>
      <w:tr w:rsidR="00915149" w:rsidRPr="006D1B13" w14:paraId="3E02E557" w14:textId="77777777" w:rsidTr="006D1B13">
        <w:tc>
          <w:tcPr>
            <w:tcW w:w="1696" w:type="dxa"/>
            <w:shd w:val="clear" w:color="auto" w:fill="auto"/>
          </w:tcPr>
          <w:p w14:paraId="3E02E554" w14:textId="77777777" w:rsidR="00915149" w:rsidRPr="006D1B13" w:rsidRDefault="00915149" w:rsidP="006D1B13">
            <w:pPr>
              <w:spacing w:after="0" w:line="240" w:lineRule="auto"/>
              <w:rPr>
                <w:lang w:val="en-US"/>
              </w:rPr>
            </w:pPr>
            <w:r w:rsidRPr="006D1B13">
              <w:rPr>
                <w:lang w:val="en-US"/>
              </w:rPr>
              <w:t>6e</w:t>
            </w:r>
          </w:p>
        </w:tc>
        <w:tc>
          <w:tcPr>
            <w:tcW w:w="2522" w:type="dxa"/>
            <w:shd w:val="clear" w:color="auto" w:fill="auto"/>
          </w:tcPr>
          <w:p w14:paraId="3E02E555" w14:textId="77777777" w:rsidR="00915149" w:rsidRPr="006D1B13" w:rsidRDefault="00915149" w:rsidP="006D1B13">
            <w:pPr>
              <w:spacing w:after="0" w:line="240" w:lineRule="auto"/>
              <w:rPr>
                <w:lang w:val="en-US"/>
              </w:rPr>
            </w:pPr>
            <w:r w:rsidRPr="006D1B13">
              <w:rPr>
                <w:lang w:val="en-US"/>
              </w:rPr>
              <w:t>Maintenance related to repetitive Airworthiness Directives (ADs)</w:t>
            </w:r>
          </w:p>
        </w:tc>
        <w:tc>
          <w:tcPr>
            <w:tcW w:w="4798" w:type="dxa"/>
            <w:gridSpan w:val="4"/>
            <w:shd w:val="clear" w:color="auto" w:fill="auto"/>
          </w:tcPr>
          <w:p w14:paraId="3E02E556" w14:textId="77777777" w:rsidR="00915149" w:rsidRPr="006D1B13" w:rsidRDefault="00915149" w:rsidP="006D1B13">
            <w:pPr>
              <w:spacing w:after="0" w:line="240" w:lineRule="auto"/>
              <w:rPr>
                <w:highlight w:val="yellow"/>
                <w:lang w:val="en-US"/>
              </w:rPr>
            </w:pPr>
            <w:r w:rsidRPr="006D1B13">
              <w:rPr>
                <w:highlight w:val="yellow"/>
                <w:lang w:val="en-US"/>
              </w:rPr>
              <w:t>Yes</w:t>
            </w:r>
          </w:p>
        </w:tc>
      </w:tr>
      <w:tr w:rsidR="00915149" w:rsidRPr="006D1B13" w14:paraId="3E02E55B" w14:textId="77777777" w:rsidTr="006D1B13">
        <w:tc>
          <w:tcPr>
            <w:tcW w:w="1696" w:type="dxa"/>
            <w:shd w:val="clear" w:color="auto" w:fill="auto"/>
          </w:tcPr>
          <w:p w14:paraId="3E02E558" w14:textId="77777777" w:rsidR="00915149" w:rsidRPr="006D1B13" w:rsidRDefault="00915149" w:rsidP="006D1B13">
            <w:pPr>
              <w:spacing w:after="0" w:line="240" w:lineRule="auto"/>
              <w:rPr>
                <w:lang w:val="en-US"/>
              </w:rPr>
            </w:pPr>
            <w:r w:rsidRPr="006D1B13">
              <w:rPr>
                <w:lang w:val="en-US"/>
              </w:rPr>
              <w:t>6f</w:t>
            </w:r>
          </w:p>
        </w:tc>
        <w:tc>
          <w:tcPr>
            <w:tcW w:w="2522" w:type="dxa"/>
            <w:shd w:val="clear" w:color="auto" w:fill="auto"/>
          </w:tcPr>
          <w:p w14:paraId="3E02E559" w14:textId="77777777" w:rsidR="00915149" w:rsidRPr="006D1B13" w:rsidRDefault="00915149" w:rsidP="006D1B13">
            <w:pPr>
              <w:spacing w:after="0" w:line="240" w:lineRule="auto"/>
              <w:rPr>
                <w:lang w:val="en-US"/>
              </w:rPr>
            </w:pPr>
            <w:r w:rsidRPr="006D1B13">
              <w:rPr>
                <w:lang w:val="en-US"/>
              </w:rPr>
              <w:t>Maintenance related to specific operation/ airspace directives/ requirements (altimeter, compass, transponder etc. checks) (GAR 39.61(i)(9))</w:t>
            </w:r>
          </w:p>
        </w:tc>
        <w:tc>
          <w:tcPr>
            <w:tcW w:w="4798" w:type="dxa"/>
            <w:gridSpan w:val="4"/>
            <w:shd w:val="clear" w:color="auto" w:fill="auto"/>
          </w:tcPr>
          <w:p w14:paraId="3E02E55A" w14:textId="77777777" w:rsidR="00915149" w:rsidRPr="006D1B13" w:rsidRDefault="00915149" w:rsidP="006D1B13">
            <w:pPr>
              <w:spacing w:after="0" w:line="240" w:lineRule="auto"/>
              <w:rPr>
                <w:highlight w:val="yellow"/>
                <w:lang w:val="en-US"/>
              </w:rPr>
            </w:pPr>
            <w:r w:rsidRPr="006D1B13">
              <w:rPr>
                <w:highlight w:val="yellow"/>
                <w:lang w:val="en-US"/>
              </w:rPr>
              <w:t xml:space="preserve">Yes </w:t>
            </w:r>
          </w:p>
        </w:tc>
      </w:tr>
      <w:tr w:rsidR="00915149" w:rsidRPr="006D1B13" w14:paraId="3E02E55F" w14:textId="77777777" w:rsidTr="006D1B13">
        <w:tc>
          <w:tcPr>
            <w:tcW w:w="1696" w:type="dxa"/>
            <w:shd w:val="clear" w:color="auto" w:fill="auto"/>
          </w:tcPr>
          <w:p w14:paraId="3E02E55C" w14:textId="77777777" w:rsidR="00915149" w:rsidRPr="006D1B13" w:rsidRDefault="00915149" w:rsidP="006D1B13">
            <w:pPr>
              <w:spacing w:after="0" w:line="240" w:lineRule="auto"/>
              <w:rPr>
                <w:lang w:val="en-US"/>
              </w:rPr>
            </w:pPr>
            <w:r w:rsidRPr="006D1B13">
              <w:rPr>
                <w:lang w:val="en-US"/>
              </w:rPr>
              <w:lastRenderedPageBreak/>
              <w:t>6g</w:t>
            </w:r>
          </w:p>
        </w:tc>
        <w:tc>
          <w:tcPr>
            <w:tcW w:w="2522" w:type="dxa"/>
            <w:shd w:val="clear" w:color="auto" w:fill="auto"/>
          </w:tcPr>
          <w:p w14:paraId="3E02E55D" w14:textId="77777777" w:rsidR="00915149" w:rsidRPr="006D1B13" w:rsidRDefault="00915149" w:rsidP="006D1B13">
            <w:pPr>
              <w:spacing w:after="0" w:line="240" w:lineRule="auto"/>
              <w:rPr>
                <w:lang w:val="en-US"/>
              </w:rPr>
            </w:pPr>
            <w:r w:rsidRPr="006D1B13">
              <w:rPr>
                <w:lang w:val="en-US"/>
              </w:rPr>
              <w:t>Maintenance related to the type of operation or to operational approvals such as Reduced Vertical Separation Minima (RVSM), Basic Area Navigation (B-NAV) (GAR 39.61(i)(9))</w:t>
            </w:r>
          </w:p>
        </w:tc>
        <w:tc>
          <w:tcPr>
            <w:tcW w:w="4798" w:type="dxa"/>
            <w:gridSpan w:val="4"/>
            <w:shd w:val="clear" w:color="auto" w:fill="auto"/>
          </w:tcPr>
          <w:p w14:paraId="3E02E55E" w14:textId="77777777" w:rsidR="00915149" w:rsidRPr="006D1B13" w:rsidRDefault="00915149" w:rsidP="006D1B13">
            <w:pPr>
              <w:spacing w:after="0" w:line="240" w:lineRule="auto"/>
              <w:rPr>
                <w:highlight w:val="yellow"/>
                <w:lang w:val="en-US"/>
              </w:rPr>
            </w:pPr>
            <w:r w:rsidRPr="006D1B13">
              <w:rPr>
                <w:highlight w:val="yellow"/>
                <w:lang w:val="en-US"/>
              </w:rPr>
              <w:t xml:space="preserve">Yes </w:t>
            </w:r>
          </w:p>
        </w:tc>
      </w:tr>
      <w:tr w:rsidR="00915149" w:rsidRPr="006D1B13" w14:paraId="3E02E563" w14:textId="77777777" w:rsidTr="006D1B13">
        <w:tc>
          <w:tcPr>
            <w:tcW w:w="1696" w:type="dxa"/>
            <w:shd w:val="clear" w:color="auto" w:fill="auto"/>
          </w:tcPr>
          <w:p w14:paraId="3E02E560" w14:textId="77777777" w:rsidR="00915149" w:rsidRPr="006D1B13" w:rsidRDefault="00915149" w:rsidP="006D1B13">
            <w:pPr>
              <w:spacing w:after="0" w:line="240" w:lineRule="auto"/>
              <w:rPr>
                <w:lang w:val="en-US"/>
              </w:rPr>
            </w:pPr>
            <w:r w:rsidRPr="006D1B13">
              <w:rPr>
                <w:lang w:val="en-US"/>
              </w:rPr>
              <w:t>6h</w:t>
            </w:r>
          </w:p>
        </w:tc>
        <w:tc>
          <w:tcPr>
            <w:tcW w:w="2522" w:type="dxa"/>
            <w:shd w:val="clear" w:color="auto" w:fill="auto"/>
          </w:tcPr>
          <w:p w14:paraId="3E02E561" w14:textId="77777777" w:rsidR="00915149" w:rsidRPr="006D1B13" w:rsidRDefault="00915149" w:rsidP="006D1B13">
            <w:pPr>
              <w:spacing w:after="0" w:line="240" w:lineRule="auto"/>
              <w:rPr>
                <w:lang w:val="en-US"/>
              </w:rPr>
            </w:pPr>
            <w:r w:rsidRPr="006D1B13">
              <w:rPr>
                <w:lang w:val="en-US"/>
              </w:rPr>
              <w:t xml:space="preserve">Maintenance related to specific structural maintenance programmes issued by the TC holder </w:t>
            </w:r>
          </w:p>
        </w:tc>
        <w:tc>
          <w:tcPr>
            <w:tcW w:w="4798" w:type="dxa"/>
            <w:gridSpan w:val="4"/>
            <w:shd w:val="clear" w:color="auto" w:fill="auto"/>
          </w:tcPr>
          <w:p w14:paraId="3E02E562" w14:textId="77777777" w:rsidR="00915149" w:rsidRPr="006D1B13" w:rsidRDefault="00915149" w:rsidP="006D1B13">
            <w:pPr>
              <w:spacing w:after="0" w:line="240" w:lineRule="auto"/>
              <w:rPr>
                <w:highlight w:val="yellow"/>
                <w:lang w:val="en-US"/>
              </w:rPr>
            </w:pPr>
            <w:r w:rsidRPr="006D1B13">
              <w:rPr>
                <w:highlight w:val="yellow"/>
                <w:lang w:val="en-US"/>
              </w:rPr>
              <w:t>Yes</w:t>
            </w:r>
          </w:p>
        </w:tc>
      </w:tr>
      <w:tr w:rsidR="00915149" w:rsidRPr="006D1B13" w14:paraId="3E02E567" w14:textId="77777777" w:rsidTr="006D1B13">
        <w:tc>
          <w:tcPr>
            <w:tcW w:w="1696" w:type="dxa"/>
            <w:shd w:val="clear" w:color="auto" w:fill="auto"/>
          </w:tcPr>
          <w:p w14:paraId="3E02E564" w14:textId="77777777" w:rsidR="00915149" w:rsidRPr="006D1B13" w:rsidRDefault="00915149" w:rsidP="006D1B13">
            <w:pPr>
              <w:spacing w:after="0" w:line="240" w:lineRule="auto"/>
              <w:rPr>
                <w:lang w:val="en-US"/>
              </w:rPr>
            </w:pPr>
            <w:r w:rsidRPr="006D1B13">
              <w:rPr>
                <w:lang w:val="en-US"/>
              </w:rPr>
              <w:t>6i</w:t>
            </w:r>
          </w:p>
        </w:tc>
        <w:tc>
          <w:tcPr>
            <w:tcW w:w="2522" w:type="dxa"/>
            <w:shd w:val="clear" w:color="auto" w:fill="auto"/>
          </w:tcPr>
          <w:p w14:paraId="3E02E565" w14:textId="77777777" w:rsidR="00915149" w:rsidRPr="006D1B13" w:rsidRDefault="00915149" w:rsidP="006D1B13">
            <w:pPr>
              <w:spacing w:after="0" w:line="240" w:lineRule="auto"/>
              <w:rPr>
                <w:lang w:val="en-US"/>
              </w:rPr>
            </w:pPr>
            <w:r w:rsidRPr="006D1B13">
              <w:rPr>
                <w:lang w:val="en-US"/>
              </w:rPr>
              <w:t>Indicate if there are any specific maintenance recommendations made in Service Bulletins, Service Letters, etc, if “yes”, they should be listed in Appendix B of this AMP, if “no”, they also should be listed in Appendix B with a clarification and/ or alternative</w:t>
            </w:r>
          </w:p>
        </w:tc>
        <w:tc>
          <w:tcPr>
            <w:tcW w:w="4798" w:type="dxa"/>
            <w:gridSpan w:val="4"/>
            <w:shd w:val="clear" w:color="auto" w:fill="auto"/>
          </w:tcPr>
          <w:p w14:paraId="3E02E566" w14:textId="77777777" w:rsidR="00915149" w:rsidRPr="006D1B13" w:rsidRDefault="00915149" w:rsidP="006D1B13">
            <w:pPr>
              <w:spacing w:after="0" w:line="240" w:lineRule="auto"/>
              <w:rPr>
                <w:highlight w:val="yellow"/>
                <w:lang w:val="en-US"/>
              </w:rPr>
            </w:pPr>
            <w:r w:rsidRPr="006D1B13">
              <w:rPr>
                <w:highlight w:val="yellow"/>
                <w:lang w:val="en-US"/>
              </w:rPr>
              <w:t>Yes</w:t>
            </w:r>
          </w:p>
        </w:tc>
      </w:tr>
      <w:tr w:rsidR="00943BE6" w:rsidRPr="006D1B13" w14:paraId="3E02E56D" w14:textId="77777777" w:rsidTr="006D1B13">
        <w:tc>
          <w:tcPr>
            <w:tcW w:w="1696" w:type="dxa"/>
            <w:shd w:val="clear" w:color="auto" w:fill="auto"/>
          </w:tcPr>
          <w:p w14:paraId="3E02E568" w14:textId="77777777" w:rsidR="00943BE6" w:rsidRPr="006D1B13" w:rsidRDefault="00943BE6" w:rsidP="006D1B13">
            <w:pPr>
              <w:spacing w:after="0" w:line="240" w:lineRule="auto"/>
              <w:rPr>
                <w:lang w:val="en-US"/>
              </w:rPr>
            </w:pPr>
            <w:r>
              <w:rPr>
                <w:lang w:val="en-US"/>
              </w:rPr>
              <w:t>6j</w:t>
            </w:r>
          </w:p>
        </w:tc>
        <w:tc>
          <w:tcPr>
            <w:tcW w:w="2522" w:type="dxa"/>
            <w:shd w:val="clear" w:color="auto" w:fill="auto"/>
          </w:tcPr>
          <w:p w14:paraId="3E02E569" w14:textId="77777777" w:rsidR="00943BE6" w:rsidRPr="006D1B13" w:rsidRDefault="00943BE6" w:rsidP="006D1B13">
            <w:pPr>
              <w:spacing w:after="0" w:line="240" w:lineRule="auto"/>
              <w:rPr>
                <w:lang w:val="en-US"/>
              </w:rPr>
            </w:pPr>
            <w:r>
              <w:rPr>
                <w:lang w:val="en-US"/>
              </w:rPr>
              <w:t>Critical maintenance tasks</w:t>
            </w:r>
          </w:p>
        </w:tc>
        <w:tc>
          <w:tcPr>
            <w:tcW w:w="4798" w:type="dxa"/>
            <w:gridSpan w:val="4"/>
            <w:shd w:val="clear" w:color="auto" w:fill="auto"/>
          </w:tcPr>
          <w:p w14:paraId="3E02E56A" w14:textId="77777777" w:rsidR="00943BE6" w:rsidRPr="002E6456" w:rsidRDefault="00943BE6" w:rsidP="00943BE6">
            <w:pPr>
              <w:spacing w:after="0" w:line="240" w:lineRule="auto"/>
              <w:rPr>
                <w:highlight w:val="yellow"/>
                <w:lang w:val="en-US"/>
              </w:rPr>
            </w:pPr>
            <w:r w:rsidRPr="002E6456">
              <w:rPr>
                <w:highlight w:val="yellow"/>
                <w:lang w:val="en-US"/>
              </w:rPr>
              <w:t>TC-holder mandatory and recommended maintenance tasks have been reviewed and there are no applicable critical maintenance tasks identified.</w:t>
            </w:r>
          </w:p>
          <w:p w14:paraId="3E02E56B" w14:textId="77777777" w:rsidR="00943BE6" w:rsidRPr="002E6456" w:rsidRDefault="00943BE6" w:rsidP="00943BE6">
            <w:pPr>
              <w:spacing w:after="0" w:line="240" w:lineRule="auto"/>
              <w:rPr>
                <w:highlight w:val="yellow"/>
                <w:lang w:val="en-US"/>
              </w:rPr>
            </w:pPr>
          </w:p>
          <w:p w14:paraId="3E02E56C" w14:textId="77777777" w:rsidR="00943BE6" w:rsidRPr="0028127F" w:rsidRDefault="00943BE6" w:rsidP="00943BE6">
            <w:pPr>
              <w:spacing w:after="0" w:line="240" w:lineRule="auto"/>
              <w:rPr>
                <w:lang w:val="en-US"/>
              </w:rPr>
            </w:pPr>
            <w:proofErr w:type="gramStart"/>
            <w:r w:rsidRPr="002E6456">
              <w:rPr>
                <w:highlight w:val="yellow"/>
                <w:lang w:val="en-US"/>
              </w:rPr>
              <w:t>However</w:t>
            </w:r>
            <w:proofErr w:type="gramEnd"/>
            <w:r w:rsidRPr="002E6456">
              <w:rPr>
                <w:highlight w:val="yellow"/>
                <w:lang w:val="en-US"/>
              </w:rPr>
              <w:t xml:space="preserve"> </w:t>
            </w:r>
            <w:r w:rsidR="002E6456" w:rsidRPr="002E6456">
              <w:rPr>
                <w:highlight w:val="yellow"/>
                <w:lang w:val="en-US"/>
              </w:rPr>
              <w:t xml:space="preserve">any </w:t>
            </w:r>
            <w:r w:rsidRPr="002E6456">
              <w:rPr>
                <w:highlight w:val="yellow"/>
                <w:lang w:val="en-US"/>
              </w:rPr>
              <w:t>work on control systems</w:t>
            </w:r>
            <w:r w:rsidR="0028127F" w:rsidRPr="002E6456">
              <w:rPr>
                <w:highlight w:val="yellow"/>
                <w:lang w:val="en-US"/>
              </w:rPr>
              <w:t xml:space="preserve"> </w:t>
            </w:r>
            <w:r w:rsidRPr="002E6456">
              <w:rPr>
                <w:highlight w:val="yellow"/>
                <w:lang w:val="en-US"/>
              </w:rPr>
              <w:t>(disturbances</w:t>
            </w:r>
            <w:r w:rsidR="004258FB" w:rsidRPr="002E6456">
              <w:rPr>
                <w:highlight w:val="yellow"/>
                <w:lang w:val="en-US"/>
              </w:rPr>
              <w:t xml:space="preserve">, </w:t>
            </w:r>
            <w:r w:rsidRPr="002E6456">
              <w:rPr>
                <w:highlight w:val="yellow"/>
                <w:lang w:val="en-US"/>
              </w:rPr>
              <w:t>assemblies</w:t>
            </w:r>
            <w:r w:rsidR="004258FB" w:rsidRPr="002E6456">
              <w:rPr>
                <w:highlight w:val="yellow"/>
                <w:lang w:val="en-US"/>
              </w:rPr>
              <w:t xml:space="preserve"> or adjustments</w:t>
            </w:r>
            <w:r w:rsidRPr="002E6456">
              <w:rPr>
                <w:highlight w:val="yellow"/>
                <w:lang w:val="en-US"/>
              </w:rPr>
              <w:t>) shall be</w:t>
            </w:r>
            <w:r w:rsidR="0028127F" w:rsidRPr="002E6456">
              <w:rPr>
                <w:highlight w:val="yellow"/>
                <w:lang w:val="en-US"/>
              </w:rPr>
              <w:t xml:space="preserve"> </w:t>
            </w:r>
            <w:r w:rsidRPr="002E6456">
              <w:rPr>
                <w:highlight w:val="yellow"/>
                <w:lang w:val="en-US"/>
              </w:rPr>
              <w:t>subject to Independent Inspection per GAR</w:t>
            </w:r>
            <w:r w:rsidR="0028127F" w:rsidRPr="002E6456">
              <w:rPr>
                <w:highlight w:val="yellow"/>
                <w:lang w:val="en-US"/>
              </w:rPr>
              <w:t xml:space="preserve"> Part </w:t>
            </w:r>
            <w:r w:rsidRPr="002E6456">
              <w:rPr>
                <w:highlight w:val="yellow"/>
                <w:lang w:val="en-US"/>
              </w:rPr>
              <w:t>43.111</w:t>
            </w:r>
            <w:r w:rsidR="0028127F" w:rsidRPr="002E6456">
              <w:rPr>
                <w:highlight w:val="yellow"/>
                <w:lang w:val="en-US"/>
              </w:rPr>
              <w:t>.</w:t>
            </w:r>
          </w:p>
        </w:tc>
      </w:tr>
      <w:tr w:rsidR="001F2018" w:rsidRPr="006D1B13" w14:paraId="3E02E570" w14:textId="77777777" w:rsidTr="006D1B13">
        <w:tc>
          <w:tcPr>
            <w:tcW w:w="9016" w:type="dxa"/>
            <w:gridSpan w:val="6"/>
            <w:shd w:val="clear" w:color="auto" w:fill="auto"/>
          </w:tcPr>
          <w:p w14:paraId="3E02E56E" w14:textId="77777777" w:rsidR="001F2018" w:rsidRPr="006D1B13" w:rsidRDefault="00505A89" w:rsidP="006D1B13">
            <w:pPr>
              <w:spacing w:after="0" w:line="240" w:lineRule="auto"/>
              <w:rPr>
                <w:lang w:val="en-US"/>
              </w:rPr>
            </w:pPr>
            <w:r w:rsidRPr="006D1B13">
              <w:rPr>
                <w:lang w:val="en-US"/>
              </w:rPr>
              <w:t>Escalations of maintenance tasks</w:t>
            </w:r>
            <w:r w:rsidR="009A4CF0" w:rsidRPr="006D1B13">
              <w:rPr>
                <w:lang w:val="en-US"/>
              </w:rPr>
              <w:t xml:space="preserve"> (GAR 39.61(i)(5))</w:t>
            </w:r>
          </w:p>
          <w:p w14:paraId="3E02E56F" w14:textId="77777777" w:rsidR="004806EF" w:rsidRPr="006D1B13" w:rsidRDefault="004806EF" w:rsidP="006D1B13">
            <w:pPr>
              <w:spacing w:after="0" w:line="240" w:lineRule="auto"/>
              <w:rPr>
                <w:lang w:val="en-US"/>
              </w:rPr>
            </w:pPr>
          </w:p>
        </w:tc>
      </w:tr>
      <w:tr w:rsidR="00915149" w:rsidRPr="006D1B13" w14:paraId="3E02E574" w14:textId="77777777" w:rsidTr="006D1B13">
        <w:tc>
          <w:tcPr>
            <w:tcW w:w="1696" w:type="dxa"/>
            <w:shd w:val="clear" w:color="auto" w:fill="auto"/>
          </w:tcPr>
          <w:p w14:paraId="3E02E571" w14:textId="77777777" w:rsidR="00915149" w:rsidRPr="006D1B13" w:rsidRDefault="00915149" w:rsidP="006D1B13">
            <w:pPr>
              <w:spacing w:after="0" w:line="240" w:lineRule="auto"/>
              <w:rPr>
                <w:lang w:val="en-US"/>
              </w:rPr>
            </w:pPr>
            <w:r w:rsidRPr="006D1B13">
              <w:rPr>
                <w:lang w:val="en-US"/>
              </w:rPr>
              <w:t>7</w:t>
            </w:r>
          </w:p>
        </w:tc>
        <w:tc>
          <w:tcPr>
            <w:tcW w:w="2522" w:type="dxa"/>
            <w:shd w:val="clear" w:color="auto" w:fill="auto"/>
          </w:tcPr>
          <w:p w14:paraId="3E02E572" w14:textId="77777777" w:rsidR="00915149" w:rsidRPr="006D1B13" w:rsidRDefault="00915149" w:rsidP="006D1B13">
            <w:pPr>
              <w:spacing w:after="0" w:line="240" w:lineRule="auto"/>
              <w:rPr>
                <w:lang w:val="en-US"/>
              </w:rPr>
            </w:pPr>
            <w:r w:rsidRPr="006D1B13">
              <w:rPr>
                <w:lang w:val="en-US"/>
              </w:rPr>
              <w:t xml:space="preserve">Indicate of there are any escalations of any maintenance task, if “yes”, they should be listed in Appendix A and </w:t>
            </w:r>
            <w:r w:rsidRPr="006D1B13">
              <w:rPr>
                <w:lang w:val="en-US"/>
              </w:rPr>
              <w:lastRenderedPageBreak/>
              <w:t>C with a clarification and the alternative frequency</w:t>
            </w:r>
          </w:p>
        </w:tc>
        <w:tc>
          <w:tcPr>
            <w:tcW w:w="4798" w:type="dxa"/>
            <w:gridSpan w:val="4"/>
            <w:shd w:val="clear" w:color="auto" w:fill="auto"/>
          </w:tcPr>
          <w:p w14:paraId="3E02E573" w14:textId="77777777" w:rsidR="00915149" w:rsidRPr="006D1B13" w:rsidRDefault="00915149" w:rsidP="006D1B13">
            <w:pPr>
              <w:spacing w:after="0" w:line="240" w:lineRule="auto"/>
              <w:rPr>
                <w:highlight w:val="yellow"/>
                <w:lang w:val="en-US"/>
              </w:rPr>
            </w:pPr>
            <w:r w:rsidRPr="006D1B13">
              <w:rPr>
                <w:highlight w:val="yellow"/>
                <w:lang w:val="en-US"/>
              </w:rPr>
              <w:lastRenderedPageBreak/>
              <w:t>Yes</w:t>
            </w:r>
          </w:p>
        </w:tc>
      </w:tr>
      <w:tr w:rsidR="00636C1C" w:rsidRPr="006D1B13" w14:paraId="3E02E577" w14:textId="77777777" w:rsidTr="006D1B13">
        <w:tc>
          <w:tcPr>
            <w:tcW w:w="9016" w:type="dxa"/>
            <w:gridSpan w:val="6"/>
            <w:shd w:val="clear" w:color="auto" w:fill="auto"/>
          </w:tcPr>
          <w:p w14:paraId="3E02E575" w14:textId="77777777" w:rsidR="00636C1C" w:rsidRPr="006D1B13" w:rsidRDefault="00636C1C" w:rsidP="006D1B13">
            <w:pPr>
              <w:spacing w:after="0" w:line="240" w:lineRule="auto"/>
              <w:rPr>
                <w:lang w:val="en-US"/>
              </w:rPr>
            </w:pPr>
            <w:r w:rsidRPr="006D1B13">
              <w:rPr>
                <w:lang w:val="en-US"/>
              </w:rPr>
              <w:t xml:space="preserve">Variations </w:t>
            </w:r>
            <w:r w:rsidR="004566AA" w:rsidRPr="006D1B13">
              <w:rPr>
                <w:lang w:val="en-US"/>
              </w:rPr>
              <w:t>applied to</w:t>
            </w:r>
            <w:r w:rsidRPr="006D1B13">
              <w:rPr>
                <w:lang w:val="en-US"/>
              </w:rPr>
              <w:t xml:space="preserve"> maintenance tasks</w:t>
            </w:r>
            <w:r w:rsidR="009A4CF0" w:rsidRPr="006D1B13">
              <w:rPr>
                <w:lang w:val="en-US"/>
              </w:rPr>
              <w:t xml:space="preserve"> (GAR 39.61(i)(6))</w:t>
            </w:r>
          </w:p>
          <w:p w14:paraId="3E02E576" w14:textId="77777777" w:rsidR="004566AA" w:rsidRPr="006D1B13" w:rsidRDefault="004566AA" w:rsidP="006D1B13">
            <w:pPr>
              <w:spacing w:after="0" w:line="240" w:lineRule="auto"/>
              <w:rPr>
                <w:lang w:val="en-US"/>
              </w:rPr>
            </w:pPr>
          </w:p>
        </w:tc>
      </w:tr>
      <w:tr w:rsidR="00364565" w:rsidRPr="006D1B13" w14:paraId="3E02E58B" w14:textId="77777777" w:rsidTr="006D1B13">
        <w:tc>
          <w:tcPr>
            <w:tcW w:w="1696" w:type="dxa"/>
            <w:shd w:val="clear" w:color="auto" w:fill="auto"/>
          </w:tcPr>
          <w:p w14:paraId="3E02E578" w14:textId="77777777" w:rsidR="00364565" w:rsidRPr="006D1B13" w:rsidRDefault="002E6A32" w:rsidP="006D1B13">
            <w:pPr>
              <w:spacing w:after="0" w:line="240" w:lineRule="auto"/>
              <w:rPr>
                <w:lang w:val="en-US"/>
              </w:rPr>
            </w:pPr>
            <w:r w:rsidRPr="006D1B13">
              <w:rPr>
                <w:lang w:val="en-US"/>
              </w:rPr>
              <w:t>8</w:t>
            </w:r>
          </w:p>
          <w:p w14:paraId="3E02E579" w14:textId="77777777" w:rsidR="004566AA" w:rsidRPr="006D1B13" w:rsidRDefault="004566AA" w:rsidP="006D1B13">
            <w:pPr>
              <w:spacing w:after="0" w:line="240" w:lineRule="auto"/>
              <w:rPr>
                <w:lang w:val="en-US"/>
              </w:rPr>
            </w:pPr>
          </w:p>
          <w:p w14:paraId="3E02E57A" w14:textId="77777777" w:rsidR="004566AA" w:rsidRPr="006D1B13" w:rsidRDefault="004566AA" w:rsidP="006D1B13">
            <w:pPr>
              <w:spacing w:after="0" w:line="240" w:lineRule="auto"/>
              <w:rPr>
                <w:lang w:val="en-US"/>
              </w:rPr>
            </w:pPr>
          </w:p>
          <w:p w14:paraId="3E02E57B" w14:textId="77777777" w:rsidR="004566AA" w:rsidRPr="006D1B13" w:rsidRDefault="004566AA" w:rsidP="006D1B13">
            <w:pPr>
              <w:spacing w:after="0" w:line="240" w:lineRule="auto"/>
              <w:rPr>
                <w:lang w:val="en-US"/>
              </w:rPr>
            </w:pPr>
          </w:p>
        </w:tc>
        <w:tc>
          <w:tcPr>
            <w:tcW w:w="2522" w:type="dxa"/>
            <w:shd w:val="clear" w:color="auto" w:fill="auto"/>
          </w:tcPr>
          <w:p w14:paraId="3E02E57C" w14:textId="77777777" w:rsidR="00364565" w:rsidRPr="006D1B13" w:rsidRDefault="004566AA" w:rsidP="006D1B13">
            <w:pPr>
              <w:spacing w:after="0" w:line="240" w:lineRule="auto"/>
              <w:rPr>
                <w:lang w:val="en-US"/>
              </w:rPr>
            </w:pPr>
            <w:r w:rsidRPr="006D1B13">
              <w:rPr>
                <w:lang w:val="en-US"/>
              </w:rPr>
              <w:t>Specify if there are any variations applied to maintenance tasks. Variations may not be applied cumulative (must be included in computing the next inspection)</w:t>
            </w:r>
          </w:p>
          <w:p w14:paraId="3E02E57D" w14:textId="77777777" w:rsidR="00A233C5" w:rsidRPr="006D1B13" w:rsidRDefault="00A233C5" w:rsidP="006D1B13">
            <w:pPr>
              <w:spacing w:after="0" w:line="240" w:lineRule="auto"/>
              <w:rPr>
                <w:lang w:val="en-US"/>
              </w:rPr>
            </w:pPr>
          </w:p>
          <w:p w14:paraId="3E02E57E" w14:textId="77777777" w:rsidR="00A233C5" w:rsidRPr="006D1B13" w:rsidRDefault="00A233C5" w:rsidP="006D1B13">
            <w:pPr>
              <w:spacing w:after="0" w:line="240" w:lineRule="auto"/>
              <w:rPr>
                <w:lang w:val="en-US"/>
              </w:rPr>
            </w:pPr>
          </w:p>
        </w:tc>
        <w:tc>
          <w:tcPr>
            <w:tcW w:w="2352" w:type="dxa"/>
            <w:gridSpan w:val="2"/>
            <w:shd w:val="clear" w:color="auto" w:fill="auto"/>
          </w:tcPr>
          <w:p w14:paraId="3E02E57F" w14:textId="77777777" w:rsidR="00364565" w:rsidRPr="006D1B13" w:rsidRDefault="00947B88" w:rsidP="006D1B13">
            <w:pPr>
              <w:spacing w:after="0" w:line="240" w:lineRule="auto"/>
              <w:rPr>
                <w:highlight w:val="yellow"/>
                <w:lang w:val="en-US"/>
              </w:rPr>
            </w:pPr>
            <w:r w:rsidRPr="006D1B13">
              <w:rPr>
                <w:highlight w:val="yellow"/>
                <w:lang w:val="en-US"/>
              </w:rPr>
              <w:t>Yes</w:t>
            </w:r>
            <w:r w:rsidR="00A233C5" w:rsidRPr="006D1B13">
              <w:rPr>
                <w:highlight w:val="yellow"/>
                <w:lang w:val="en-US"/>
              </w:rPr>
              <w:t>;</w:t>
            </w:r>
          </w:p>
          <w:p w14:paraId="3E02E580" w14:textId="77777777" w:rsidR="00A233C5" w:rsidRPr="006D1B13" w:rsidRDefault="00A233C5" w:rsidP="006D1B13">
            <w:pPr>
              <w:spacing w:after="0" w:line="240" w:lineRule="auto"/>
              <w:rPr>
                <w:highlight w:val="yellow"/>
                <w:lang w:val="en-US"/>
              </w:rPr>
            </w:pPr>
          </w:p>
          <w:p w14:paraId="3E02E581" w14:textId="314F6200" w:rsidR="00A233C5" w:rsidRPr="006D1B13" w:rsidRDefault="00A233C5" w:rsidP="006D1B13">
            <w:pPr>
              <w:spacing w:after="0" w:line="240" w:lineRule="auto"/>
              <w:rPr>
                <w:highlight w:val="yellow"/>
                <w:lang w:val="en-US"/>
              </w:rPr>
            </w:pPr>
            <w:r w:rsidRPr="006D1B13">
              <w:rPr>
                <w:highlight w:val="yellow"/>
              </w:rPr>
              <w:object w:dxaOrig="1440" w:dyaOrig="1440" w14:anchorId="3E02E62E">
                <v:shape id="_x0000_i1045" type="#_x0000_t75" style="width:108pt;height:27pt" o:ole="">
                  <v:imagedata r:id="rId19" o:title=""/>
                </v:shape>
                <w:control r:id="rId20" w:name="CheckBox21" w:shapeid="_x0000_i1045"/>
              </w:object>
            </w:r>
          </w:p>
          <w:p w14:paraId="3E02E582" w14:textId="77777777" w:rsidR="00A233C5" w:rsidRPr="006D1B13" w:rsidRDefault="00A233C5" w:rsidP="006D1B13">
            <w:pPr>
              <w:spacing w:after="0" w:line="240" w:lineRule="auto"/>
              <w:rPr>
                <w:highlight w:val="yellow"/>
                <w:lang w:val="en-US"/>
              </w:rPr>
            </w:pPr>
          </w:p>
          <w:p w14:paraId="3E02E583" w14:textId="75B0F78C" w:rsidR="00A233C5" w:rsidRPr="006D1B13" w:rsidRDefault="00A233C5" w:rsidP="006D1B13">
            <w:pPr>
              <w:spacing w:after="0" w:line="240" w:lineRule="auto"/>
              <w:rPr>
                <w:highlight w:val="yellow"/>
                <w:lang w:val="en-US"/>
              </w:rPr>
            </w:pPr>
            <w:r w:rsidRPr="006D1B13">
              <w:rPr>
                <w:highlight w:val="yellow"/>
              </w:rPr>
              <w:object w:dxaOrig="1440" w:dyaOrig="1440" w14:anchorId="3E02E62F">
                <v:shape id="_x0000_i1047" type="#_x0000_t75" style="width:108pt;height:27pt" o:ole="">
                  <v:imagedata r:id="rId21" o:title=""/>
                </v:shape>
                <w:control r:id="rId22" w:name="CheckBox22" w:shapeid="_x0000_i1047"/>
              </w:object>
            </w:r>
          </w:p>
          <w:p w14:paraId="3E02E584" w14:textId="77777777" w:rsidR="00A233C5" w:rsidRPr="006D1B13" w:rsidRDefault="009C0D23" w:rsidP="006D1B13">
            <w:pPr>
              <w:spacing w:after="0" w:line="240" w:lineRule="auto"/>
              <w:rPr>
                <w:highlight w:val="yellow"/>
                <w:lang w:val="en-US"/>
              </w:rPr>
            </w:pPr>
            <w:r w:rsidRPr="006D1B13">
              <w:rPr>
                <w:highlight w:val="yellow"/>
                <w:lang w:val="en-US"/>
              </w:rPr>
              <w:t>Items controlled by flight hours:</w:t>
            </w:r>
          </w:p>
          <w:p w14:paraId="3E02E585" w14:textId="77777777" w:rsidR="009C0D23" w:rsidRPr="006D1B13" w:rsidRDefault="009C0D23" w:rsidP="006D1B13">
            <w:pPr>
              <w:spacing w:after="0" w:line="240" w:lineRule="auto"/>
              <w:rPr>
                <w:highlight w:val="yellow"/>
                <w:lang w:val="en-US"/>
              </w:rPr>
            </w:pPr>
          </w:p>
          <w:p w14:paraId="3E02E586" w14:textId="77777777" w:rsidR="009C0D23" w:rsidRPr="006D1B13" w:rsidRDefault="009C0D23" w:rsidP="006D1B13">
            <w:pPr>
              <w:spacing w:after="0" w:line="240" w:lineRule="auto"/>
              <w:rPr>
                <w:highlight w:val="yellow"/>
                <w:lang w:val="en-US"/>
              </w:rPr>
            </w:pPr>
            <w:r w:rsidRPr="006D1B13">
              <w:rPr>
                <w:highlight w:val="yellow"/>
                <w:lang w:val="en-US"/>
              </w:rPr>
              <w:t>Items controlled by calender time:</w:t>
            </w:r>
          </w:p>
          <w:p w14:paraId="3E02E587" w14:textId="77777777" w:rsidR="009C0D23" w:rsidRPr="006D1B13" w:rsidRDefault="009C0D23" w:rsidP="006D1B13">
            <w:pPr>
              <w:spacing w:after="0" w:line="240" w:lineRule="auto"/>
              <w:rPr>
                <w:highlight w:val="yellow"/>
                <w:lang w:val="en-US"/>
              </w:rPr>
            </w:pPr>
          </w:p>
          <w:p w14:paraId="3E02E588" w14:textId="77777777" w:rsidR="00A233C5" w:rsidRPr="006D1B13" w:rsidRDefault="009C0D23" w:rsidP="006D1B13">
            <w:pPr>
              <w:spacing w:after="0" w:line="240" w:lineRule="auto"/>
              <w:rPr>
                <w:highlight w:val="yellow"/>
                <w:lang w:val="en-US"/>
              </w:rPr>
            </w:pPr>
            <w:r w:rsidRPr="006D1B13">
              <w:rPr>
                <w:highlight w:val="yellow"/>
                <w:lang w:val="en-US"/>
              </w:rPr>
              <w:t>Items controlled by landing/ cycles:</w:t>
            </w:r>
          </w:p>
          <w:p w14:paraId="3E02E589" w14:textId="77777777" w:rsidR="00A233C5" w:rsidRPr="006D1B13" w:rsidRDefault="00A233C5" w:rsidP="006D1B13">
            <w:pPr>
              <w:spacing w:after="0" w:line="240" w:lineRule="auto"/>
              <w:rPr>
                <w:highlight w:val="yellow"/>
                <w:lang w:val="en-US"/>
              </w:rPr>
            </w:pPr>
          </w:p>
        </w:tc>
        <w:tc>
          <w:tcPr>
            <w:tcW w:w="2446" w:type="dxa"/>
            <w:gridSpan w:val="2"/>
            <w:shd w:val="clear" w:color="auto" w:fill="auto"/>
          </w:tcPr>
          <w:p w14:paraId="3E02E58A" w14:textId="77777777" w:rsidR="00364565" w:rsidRPr="006D1B13" w:rsidRDefault="00947B88" w:rsidP="006D1B13">
            <w:pPr>
              <w:spacing w:after="0" w:line="240" w:lineRule="auto"/>
              <w:rPr>
                <w:highlight w:val="yellow"/>
                <w:lang w:val="en-US"/>
              </w:rPr>
            </w:pPr>
            <w:r w:rsidRPr="006D1B13">
              <w:rPr>
                <w:highlight w:val="yellow"/>
                <w:lang w:val="en-US"/>
              </w:rPr>
              <w:t>No</w:t>
            </w:r>
          </w:p>
        </w:tc>
      </w:tr>
      <w:tr w:rsidR="00725875" w:rsidRPr="006D1B13" w14:paraId="3E02E58E" w14:textId="77777777" w:rsidTr="006D1B13">
        <w:tc>
          <w:tcPr>
            <w:tcW w:w="9016" w:type="dxa"/>
            <w:gridSpan w:val="6"/>
            <w:shd w:val="clear" w:color="auto" w:fill="auto"/>
          </w:tcPr>
          <w:p w14:paraId="3E02E58C" w14:textId="77777777" w:rsidR="00725875" w:rsidRPr="006D1B13" w:rsidRDefault="00725875" w:rsidP="006D1B13">
            <w:pPr>
              <w:spacing w:after="0" w:line="240" w:lineRule="auto"/>
              <w:rPr>
                <w:lang w:val="en-US"/>
              </w:rPr>
            </w:pPr>
            <w:r w:rsidRPr="006D1B13">
              <w:rPr>
                <w:lang w:val="en-US"/>
              </w:rPr>
              <w:t>Pilot-owner maintenance (optional but not allowed for commercial operations)</w:t>
            </w:r>
          </w:p>
          <w:p w14:paraId="3E02E58D" w14:textId="77777777" w:rsidR="00725875" w:rsidRPr="006D1B13" w:rsidRDefault="00725875" w:rsidP="006D1B13">
            <w:pPr>
              <w:spacing w:after="0" w:line="240" w:lineRule="auto"/>
              <w:rPr>
                <w:lang w:val="en-US"/>
              </w:rPr>
            </w:pPr>
          </w:p>
        </w:tc>
      </w:tr>
      <w:tr w:rsidR="00A52AD9" w:rsidRPr="006D1B13" w14:paraId="3E02E598" w14:textId="77777777" w:rsidTr="006D1B13">
        <w:tc>
          <w:tcPr>
            <w:tcW w:w="1696" w:type="dxa"/>
            <w:shd w:val="clear" w:color="auto" w:fill="auto"/>
          </w:tcPr>
          <w:p w14:paraId="3E02E58F" w14:textId="77777777" w:rsidR="00A52AD9" w:rsidRPr="006D1B13" w:rsidRDefault="002E6A32" w:rsidP="006D1B13">
            <w:pPr>
              <w:spacing w:after="0" w:line="240" w:lineRule="auto"/>
              <w:rPr>
                <w:lang w:val="en-US"/>
              </w:rPr>
            </w:pPr>
            <w:r w:rsidRPr="006D1B13">
              <w:rPr>
                <w:lang w:val="en-US"/>
              </w:rPr>
              <w:t>9</w:t>
            </w:r>
          </w:p>
        </w:tc>
        <w:tc>
          <w:tcPr>
            <w:tcW w:w="2522" w:type="dxa"/>
            <w:shd w:val="clear" w:color="auto" w:fill="auto"/>
          </w:tcPr>
          <w:p w14:paraId="3E02E590" w14:textId="77777777" w:rsidR="00A52AD9" w:rsidRPr="006D1B13" w:rsidRDefault="001F2018" w:rsidP="006D1B13">
            <w:pPr>
              <w:spacing w:after="0" w:line="240" w:lineRule="auto"/>
              <w:rPr>
                <w:highlight w:val="yellow"/>
                <w:lang w:val="en-US"/>
              </w:rPr>
            </w:pPr>
            <w:r w:rsidRPr="006D1B13">
              <w:rPr>
                <w:lang w:val="en-US"/>
              </w:rPr>
              <w:t xml:space="preserve">Does the pilot-owner perform pilot-owner maintenance, if “yes”, these tasks and deviations from these tasks should be listed in Appendix </w:t>
            </w:r>
            <w:r w:rsidR="00F302F8" w:rsidRPr="006D1B13">
              <w:rPr>
                <w:lang w:val="en-US"/>
              </w:rPr>
              <w:t>D</w:t>
            </w:r>
          </w:p>
          <w:p w14:paraId="3E02E591" w14:textId="77777777" w:rsidR="00907A42" w:rsidRPr="006D1B13" w:rsidRDefault="00907A42" w:rsidP="006D1B13">
            <w:pPr>
              <w:spacing w:after="0" w:line="240" w:lineRule="auto"/>
              <w:rPr>
                <w:lang w:val="en-US"/>
              </w:rPr>
            </w:pPr>
          </w:p>
          <w:p w14:paraId="3E02E592" w14:textId="77777777" w:rsidR="00907A42" w:rsidRPr="006D1B13" w:rsidRDefault="00907A42" w:rsidP="006D1B13">
            <w:pPr>
              <w:spacing w:after="0" w:line="240" w:lineRule="auto"/>
              <w:rPr>
                <w:lang w:val="en-US"/>
              </w:rPr>
            </w:pPr>
          </w:p>
          <w:p w14:paraId="3E02E593" w14:textId="77777777" w:rsidR="00907A42" w:rsidRPr="006D1B13" w:rsidRDefault="00907A42" w:rsidP="006D1B13">
            <w:pPr>
              <w:spacing w:after="0" w:line="240" w:lineRule="auto"/>
              <w:rPr>
                <w:lang w:val="en-US"/>
              </w:rPr>
            </w:pPr>
          </w:p>
          <w:p w14:paraId="3E02E594" w14:textId="77777777" w:rsidR="00907A42" w:rsidRPr="006D1B13" w:rsidRDefault="00907A42" w:rsidP="006D1B13">
            <w:pPr>
              <w:spacing w:after="0" w:line="240" w:lineRule="auto"/>
              <w:rPr>
                <w:lang w:val="en-US"/>
              </w:rPr>
            </w:pPr>
          </w:p>
          <w:p w14:paraId="3E02E595" w14:textId="77777777" w:rsidR="00907A42" w:rsidRPr="006D1B13" w:rsidRDefault="00907A42" w:rsidP="006D1B13">
            <w:pPr>
              <w:spacing w:after="0" w:line="240" w:lineRule="auto"/>
              <w:rPr>
                <w:lang w:val="en-US"/>
              </w:rPr>
            </w:pPr>
          </w:p>
        </w:tc>
        <w:tc>
          <w:tcPr>
            <w:tcW w:w="2352" w:type="dxa"/>
            <w:gridSpan w:val="2"/>
            <w:shd w:val="clear" w:color="auto" w:fill="auto"/>
          </w:tcPr>
          <w:p w14:paraId="3E02E596" w14:textId="77777777" w:rsidR="001F2018" w:rsidRPr="006D1B13" w:rsidRDefault="001F2018" w:rsidP="006D1B13">
            <w:pPr>
              <w:spacing w:after="0" w:line="240" w:lineRule="auto"/>
              <w:rPr>
                <w:highlight w:val="yellow"/>
                <w:lang w:val="en-US"/>
              </w:rPr>
            </w:pPr>
            <w:r w:rsidRPr="006D1B13">
              <w:rPr>
                <w:highlight w:val="yellow"/>
                <w:lang w:val="en-US"/>
              </w:rPr>
              <w:t>Yes</w:t>
            </w:r>
            <w:r w:rsidR="00AC57EA" w:rsidRPr="006D1B13">
              <w:rPr>
                <w:highlight w:val="yellow"/>
                <w:lang w:val="en-US"/>
              </w:rPr>
              <w:t>, in accordance with GAR 43 Appendix A)</w:t>
            </w:r>
          </w:p>
        </w:tc>
        <w:tc>
          <w:tcPr>
            <w:tcW w:w="2446" w:type="dxa"/>
            <w:gridSpan w:val="2"/>
            <w:shd w:val="clear" w:color="auto" w:fill="auto"/>
          </w:tcPr>
          <w:p w14:paraId="3E02E597" w14:textId="77777777" w:rsidR="00A52AD9" w:rsidRPr="006D1B13" w:rsidRDefault="001F2018" w:rsidP="006D1B13">
            <w:pPr>
              <w:spacing w:after="0" w:line="240" w:lineRule="auto"/>
              <w:rPr>
                <w:highlight w:val="yellow"/>
                <w:lang w:val="en-US"/>
              </w:rPr>
            </w:pPr>
            <w:r w:rsidRPr="006D1B13">
              <w:rPr>
                <w:highlight w:val="yellow"/>
                <w:lang w:val="en-US"/>
              </w:rPr>
              <w:t>No</w:t>
            </w:r>
          </w:p>
        </w:tc>
      </w:tr>
      <w:tr w:rsidR="004C564F" w:rsidRPr="006D1B13" w14:paraId="3E02E59B" w14:textId="77777777" w:rsidTr="006D1B13">
        <w:tc>
          <w:tcPr>
            <w:tcW w:w="9016" w:type="dxa"/>
            <w:gridSpan w:val="6"/>
            <w:shd w:val="clear" w:color="auto" w:fill="auto"/>
          </w:tcPr>
          <w:p w14:paraId="3E02E599" w14:textId="77777777" w:rsidR="004C564F" w:rsidRPr="006D1B13" w:rsidRDefault="004C564F" w:rsidP="006D1B13">
            <w:pPr>
              <w:spacing w:after="0" w:line="240" w:lineRule="auto"/>
              <w:rPr>
                <w:lang w:val="en-US"/>
              </w:rPr>
            </w:pPr>
            <w:r w:rsidRPr="006D1B13">
              <w:rPr>
                <w:lang w:val="en-US"/>
              </w:rPr>
              <w:t xml:space="preserve">Anticipated </w:t>
            </w:r>
            <w:r w:rsidR="005C6C49" w:rsidRPr="006D1B13">
              <w:rPr>
                <w:lang w:val="en-US"/>
              </w:rPr>
              <w:t>utilization of the aircraft</w:t>
            </w:r>
          </w:p>
          <w:p w14:paraId="3E02E59A" w14:textId="77777777" w:rsidR="00C144DE" w:rsidRPr="006D1B13" w:rsidRDefault="00C144DE" w:rsidP="006D1B13">
            <w:pPr>
              <w:spacing w:after="0" w:line="240" w:lineRule="auto"/>
              <w:rPr>
                <w:lang w:val="en-US"/>
              </w:rPr>
            </w:pPr>
          </w:p>
        </w:tc>
      </w:tr>
      <w:tr w:rsidR="00D961D4" w:rsidRPr="006D1B13" w14:paraId="3E02E5AA" w14:textId="77777777" w:rsidTr="006D1B13">
        <w:tc>
          <w:tcPr>
            <w:tcW w:w="1696" w:type="dxa"/>
            <w:shd w:val="clear" w:color="auto" w:fill="auto"/>
          </w:tcPr>
          <w:p w14:paraId="3E02E59C" w14:textId="77777777" w:rsidR="00D961D4" w:rsidRPr="006D1B13" w:rsidRDefault="008B0756" w:rsidP="006D1B13">
            <w:pPr>
              <w:spacing w:after="0" w:line="240" w:lineRule="auto"/>
              <w:rPr>
                <w:lang w:val="en-US"/>
              </w:rPr>
            </w:pPr>
            <w:r w:rsidRPr="006D1B13">
              <w:rPr>
                <w:lang w:val="en-US"/>
              </w:rPr>
              <w:t>1</w:t>
            </w:r>
            <w:r w:rsidR="002E6A32" w:rsidRPr="006D1B13">
              <w:rPr>
                <w:lang w:val="en-US"/>
              </w:rPr>
              <w:t>0</w:t>
            </w:r>
          </w:p>
        </w:tc>
        <w:tc>
          <w:tcPr>
            <w:tcW w:w="2522" w:type="dxa"/>
            <w:shd w:val="clear" w:color="auto" w:fill="auto"/>
          </w:tcPr>
          <w:p w14:paraId="3E02E59D" w14:textId="77777777" w:rsidR="00D961D4" w:rsidRPr="006D1B13" w:rsidRDefault="00D961D4" w:rsidP="006D1B13">
            <w:pPr>
              <w:spacing w:after="0" w:line="240" w:lineRule="auto"/>
              <w:rPr>
                <w:lang w:val="en-US"/>
              </w:rPr>
            </w:pPr>
            <w:r w:rsidRPr="006D1B13">
              <w:rPr>
                <w:lang w:val="en-US"/>
              </w:rPr>
              <w:t xml:space="preserve">The tasks in the AMP are normally based on anticipated utilization of the aircraft. To ensure effective maintenance the AMP should mention </w:t>
            </w:r>
            <w:r w:rsidRPr="006D1B13">
              <w:rPr>
                <w:lang w:val="en-US"/>
              </w:rPr>
              <w:lastRenderedPageBreak/>
              <w:t>the limitations of the AMP and/ or a utilization window, wherein the aircraft must operate with a tolerance of not more than 25%. The window is normally given in the AMP source documents</w:t>
            </w:r>
          </w:p>
        </w:tc>
        <w:tc>
          <w:tcPr>
            <w:tcW w:w="4798" w:type="dxa"/>
            <w:gridSpan w:val="4"/>
            <w:shd w:val="clear" w:color="auto" w:fill="auto"/>
          </w:tcPr>
          <w:p w14:paraId="3E02E59E" w14:textId="77777777" w:rsidR="00D961D4" w:rsidRPr="006D1B13" w:rsidRDefault="00D961D4" w:rsidP="006D1B13">
            <w:pPr>
              <w:spacing w:after="0" w:line="240" w:lineRule="auto"/>
              <w:rPr>
                <w:highlight w:val="yellow"/>
                <w:lang w:val="en-US"/>
              </w:rPr>
            </w:pPr>
            <w:r w:rsidRPr="006D1B13">
              <w:rPr>
                <w:highlight w:val="yellow"/>
                <w:lang w:val="en-US"/>
              </w:rPr>
              <w:lastRenderedPageBreak/>
              <w:t>Anticipated utilization</w:t>
            </w:r>
            <w:r w:rsidR="009C0D23" w:rsidRPr="006D1B13">
              <w:rPr>
                <w:highlight w:val="yellow"/>
                <w:lang w:val="en-US"/>
              </w:rPr>
              <w:t>;</w:t>
            </w:r>
          </w:p>
          <w:p w14:paraId="3E02E59F" w14:textId="77777777" w:rsidR="00D961D4" w:rsidRPr="006D1B13" w:rsidRDefault="00D961D4" w:rsidP="006D1B13">
            <w:pPr>
              <w:spacing w:after="0" w:line="240" w:lineRule="auto"/>
              <w:rPr>
                <w:highlight w:val="yellow"/>
                <w:lang w:val="en-US"/>
              </w:rPr>
            </w:pPr>
          </w:p>
          <w:p w14:paraId="3E02E5A0" w14:textId="77777777" w:rsidR="008E0221" w:rsidRPr="006D1B13" w:rsidRDefault="00A41CC9" w:rsidP="006D1B13">
            <w:pPr>
              <w:spacing w:after="0" w:line="240" w:lineRule="auto"/>
              <w:rPr>
                <w:highlight w:val="yellow"/>
                <w:lang w:val="en-US"/>
              </w:rPr>
            </w:pPr>
            <w:r w:rsidRPr="006D1B13">
              <w:rPr>
                <w:highlight w:val="yellow"/>
                <w:lang w:val="en-US"/>
              </w:rPr>
              <w:t>Add</w:t>
            </w:r>
          </w:p>
          <w:p w14:paraId="3E02E5A1" w14:textId="77777777" w:rsidR="00D961D4" w:rsidRPr="006D1B13" w:rsidRDefault="00D961D4" w:rsidP="006D1B13">
            <w:pPr>
              <w:spacing w:after="0" w:line="240" w:lineRule="auto"/>
              <w:rPr>
                <w:highlight w:val="yellow"/>
                <w:lang w:val="en-US"/>
              </w:rPr>
            </w:pPr>
            <w:r w:rsidRPr="006D1B13">
              <w:rPr>
                <w:highlight w:val="yellow"/>
                <w:lang w:val="en-US"/>
              </w:rPr>
              <w:t>Flight Hours</w:t>
            </w:r>
            <w:r w:rsidR="008E0221" w:rsidRPr="006D1B13">
              <w:rPr>
                <w:highlight w:val="yellow"/>
                <w:lang w:val="en-US"/>
              </w:rPr>
              <w:t>:</w:t>
            </w:r>
            <w:r w:rsidRPr="006D1B13">
              <w:rPr>
                <w:highlight w:val="yellow"/>
                <w:lang w:val="en-US"/>
              </w:rPr>
              <w:t xml:space="preserve"> </w:t>
            </w:r>
          </w:p>
          <w:p w14:paraId="3E02E5A2" w14:textId="77777777" w:rsidR="008E0221" w:rsidRPr="006D1B13" w:rsidRDefault="008E0221" w:rsidP="006D1B13">
            <w:pPr>
              <w:spacing w:after="0" w:line="240" w:lineRule="auto"/>
              <w:rPr>
                <w:highlight w:val="yellow"/>
                <w:lang w:val="en-US"/>
              </w:rPr>
            </w:pPr>
          </w:p>
          <w:p w14:paraId="3E02E5A3" w14:textId="77777777" w:rsidR="008E0221" w:rsidRPr="006D1B13" w:rsidRDefault="00A41CC9" w:rsidP="006D1B13">
            <w:pPr>
              <w:spacing w:after="0" w:line="240" w:lineRule="auto"/>
              <w:rPr>
                <w:highlight w:val="yellow"/>
                <w:lang w:val="en-US"/>
              </w:rPr>
            </w:pPr>
            <w:r w:rsidRPr="006D1B13">
              <w:rPr>
                <w:highlight w:val="yellow"/>
                <w:lang w:val="en-US"/>
              </w:rPr>
              <w:t>Add</w:t>
            </w:r>
          </w:p>
          <w:p w14:paraId="3E02E5A4" w14:textId="77777777" w:rsidR="00D961D4" w:rsidRPr="006D1B13" w:rsidRDefault="00D961D4" w:rsidP="006D1B13">
            <w:pPr>
              <w:spacing w:after="0" w:line="240" w:lineRule="auto"/>
              <w:rPr>
                <w:highlight w:val="yellow"/>
                <w:lang w:val="en-US"/>
              </w:rPr>
            </w:pPr>
            <w:r w:rsidRPr="006D1B13">
              <w:rPr>
                <w:highlight w:val="yellow"/>
                <w:lang w:val="en-US"/>
              </w:rPr>
              <w:lastRenderedPageBreak/>
              <w:t>Cycles</w:t>
            </w:r>
            <w:r w:rsidR="008E0221" w:rsidRPr="006D1B13">
              <w:rPr>
                <w:highlight w:val="yellow"/>
                <w:lang w:val="en-US"/>
              </w:rPr>
              <w:t>:</w:t>
            </w:r>
            <w:r w:rsidRPr="006D1B13">
              <w:rPr>
                <w:highlight w:val="yellow"/>
                <w:lang w:val="en-US"/>
              </w:rPr>
              <w:t xml:space="preserve"> </w:t>
            </w:r>
          </w:p>
          <w:p w14:paraId="3E02E5A5" w14:textId="77777777" w:rsidR="008E0221" w:rsidRPr="006D1B13" w:rsidRDefault="008E0221" w:rsidP="006D1B13">
            <w:pPr>
              <w:spacing w:after="0" w:line="240" w:lineRule="auto"/>
              <w:rPr>
                <w:highlight w:val="yellow"/>
                <w:lang w:val="en-US"/>
              </w:rPr>
            </w:pPr>
          </w:p>
          <w:p w14:paraId="3E02E5A6" w14:textId="77777777" w:rsidR="008E0221" w:rsidRPr="006D1B13" w:rsidRDefault="00A41CC9" w:rsidP="006D1B13">
            <w:pPr>
              <w:spacing w:after="0" w:line="240" w:lineRule="auto"/>
              <w:rPr>
                <w:highlight w:val="yellow"/>
                <w:lang w:val="en-US"/>
              </w:rPr>
            </w:pPr>
            <w:r w:rsidRPr="006D1B13">
              <w:rPr>
                <w:highlight w:val="yellow"/>
                <w:lang w:val="en-US"/>
              </w:rPr>
              <w:t>Add</w:t>
            </w:r>
          </w:p>
          <w:p w14:paraId="3E02E5A7" w14:textId="77777777" w:rsidR="00D961D4" w:rsidRPr="006D1B13" w:rsidRDefault="00D961D4" w:rsidP="006D1B13">
            <w:pPr>
              <w:spacing w:after="0" w:line="240" w:lineRule="auto"/>
              <w:rPr>
                <w:lang w:val="en-US"/>
              </w:rPr>
            </w:pPr>
            <w:r w:rsidRPr="006D1B13">
              <w:rPr>
                <w:highlight w:val="yellow"/>
                <w:lang w:val="en-US"/>
              </w:rPr>
              <w:t>Landings</w:t>
            </w:r>
            <w:r w:rsidR="008E0221" w:rsidRPr="006D1B13">
              <w:rPr>
                <w:highlight w:val="yellow"/>
                <w:lang w:val="en-US"/>
              </w:rPr>
              <w:t>:</w:t>
            </w:r>
            <w:r w:rsidRPr="006D1B13">
              <w:rPr>
                <w:lang w:val="en-US"/>
              </w:rPr>
              <w:t xml:space="preserve"> </w:t>
            </w:r>
          </w:p>
          <w:p w14:paraId="3E02E5A8" w14:textId="77777777" w:rsidR="00A41CC9" w:rsidRPr="006D1B13" w:rsidRDefault="00A41CC9" w:rsidP="006D1B13">
            <w:pPr>
              <w:spacing w:after="0" w:line="240" w:lineRule="auto"/>
              <w:rPr>
                <w:lang w:val="en-US"/>
              </w:rPr>
            </w:pPr>
          </w:p>
          <w:p w14:paraId="3E02E5A9" w14:textId="77777777" w:rsidR="00A41CC9" w:rsidRPr="006D1B13" w:rsidRDefault="00A41CC9" w:rsidP="006D1B13">
            <w:pPr>
              <w:spacing w:after="0" w:line="240" w:lineRule="auto"/>
              <w:rPr>
                <w:lang w:val="en-US"/>
              </w:rPr>
            </w:pPr>
            <w:r w:rsidRPr="006D1B13">
              <w:rPr>
                <w:highlight w:val="yellow"/>
                <w:lang w:val="en-US"/>
              </w:rPr>
              <w:t>Add</w:t>
            </w:r>
          </w:p>
        </w:tc>
      </w:tr>
      <w:tr w:rsidR="008E0221" w:rsidRPr="006D1B13" w14:paraId="3E02E5AD" w14:textId="77777777" w:rsidTr="006D1B13">
        <w:tc>
          <w:tcPr>
            <w:tcW w:w="9016" w:type="dxa"/>
            <w:gridSpan w:val="6"/>
            <w:shd w:val="clear" w:color="auto" w:fill="auto"/>
          </w:tcPr>
          <w:p w14:paraId="3E02E5AB" w14:textId="77777777" w:rsidR="008E0221" w:rsidRPr="006D1B13" w:rsidRDefault="008E0221" w:rsidP="006D1B13">
            <w:pPr>
              <w:spacing w:after="0" w:line="240" w:lineRule="auto"/>
              <w:rPr>
                <w:lang w:val="en-US"/>
              </w:rPr>
            </w:pPr>
            <w:r w:rsidRPr="006D1B13">
              <w:rPr>
                <w:lang w:val="en-US"/>
              </w:rPr>
              <w:lastRenderedPageBreak/>
              <w:t>Reviews</w:t>
            </w:r>
            <w:r w:rsidR="00B5549D" w:rsidRPr="006D1B13">
              <w:rPr>
                <w:lang w:val="en-US"/>
              </w:rPr>
              <w:t xml:space="preserve"> and revision control</w:t>
            </w:r>
            <w:r w:rsidRPr="006D1B13">
              <w:rPr>
                <w:lang w:val="en-US"/>
              </w:rPr>
              <w:t xml:space="preserve"> of the</w:t>
            </w:r>
            <w:r w:rsidR="00B5549D" w:rsidRPr="006D1B13">
              <w:rPr>
                <w:lang w:val="en-US"/>
              </w:rPr>
              <w:t xml:space="preserve"> aircraft</w:t>
            </w:r>
            <w:r w:rsidRPr="006D1B13">
              <w:rPr>
                <w:lang w:val="en-US"/>
              </w:rPr>
              <w:t xml:space="preserve"> maintenance programm</w:t>
            </w:r>
            <w:r w:rsidR="00FD77BA" w:rsidRPr="006D1B13">
              <w:rPr>
                <w:lang w:val="en-US"/>
              </w:rPr>
              <w:t>e</w:t>
            </w:r>
          </w:p>
          <w:p w14:paraId="3E02E5AC" w14:textId="77777777" w:rsidR="00B5549D" w:rsidRPr="006D1B13" w:rsidRDefault="00B5549D" w:rsidP="006D1B13">
            <w:pPr>
              <w:spacing w:after="0" w:line="240" w:lineRule="auto"/>
              <w:rPr>
                <w:lang w:val="en-US"/>
              </w:rPr>
            </w:pPr>
          </w:p>
        </w:tc>
      </w:tr>
      <w:tr w:rsidR="00B5549D" w:rsidRPr="006D1B13" w14:paraId="3E02E5B3" w14:textId="77777777" w:rsidTr="006D1B13">
        <w:tc>
          <w:tcPr>
            <w:tcW w:w="1696" w:type="dxa"/>
            <w:shd w:val="clear" w:color="auto" w:fill="auto"/>
          </w:tcPr>
          <w:p w14:paraId="3E02E5AE" w14:textId="77777777" w:rsidR="00B5549D" w:rsidRPr="006D1B13" w:rsidRDefault="008B0756" w:rsidP="006D1B13">
            <w:pPr>
              <w:spacing w:after="0" w:line="240" w:lineRule="auto"/>
              <w:rPr>
                <w:lang w:val="en-US"/>
              </w:rPr>
            </w:pPr>
            <w:r w:rsidRPr="006D1B13">
              <w:rPr>
                <w:lang w:val="en-US"/>
              </w:rPr>
              <w:t>1</w:t>
            </w:r>
            <w:r w:rsidR="002E6A32" w:rsidRPr="006D1B13">
              <w:rPr>
                <w:lang w:val="en-US"/>
              </w:rPr>
              <w:t>1</w:t>
            </w:r>
          </w:p>
        </w:tc>
        <w:tc>
          <w:tcPr>
            <w:tcW w:w="2522" w:type="dxa"/>
            <w:shd w:val="clear" w:color="auto" w:fill="auto"/>
          </w:tcPr>
          <w:p w14:paraId="3E02E5AF" w14:textId="77777777" w:rsidR="00B5549D" w:rsidRPr="006D1B13" w:rsidRDefault="00B5549D" w:rsidP="006D1B13">
            <w:pPr>
              <w:spacing w:after="0" w:line="240" w:lineRule="auto"/>
              <w:rPr>
                <w:lang w:val="en-US"/>
              </w:rPr>
            </w:pPr>
            <w:r w:rsidRPr="006D1B13">
              <w:rPr>
                <w:lang w:val="en-US"/>
              </w:rPr>
              <w:t>Revision No:</w:t>
            </w:r>
          </w:p>
        </w:tc>
        <w:tc>
          <w:tcPr>
            <w:tcW w:w="2218" w:type="dxa"/>
            <w:shd w:val="clear" w:color="auto" w:fill="auto"/>
          </w:tcPr>
          <w:p w14:paraId="3E02E5B0" w14:textId="77777777" w:rsidR="00B5549D" w:rsidRPr="006D1B13" w:rsidRDefault="00B5549D" w:rsidP="006D1B13">
            <w:pPr>
              <w:spacing w:after="0" w:line="240" w:lineRule="auto"/>
              <w:rPr>
                <w:lang w:val="en-US"/>
              </w:rPr>
            </w:pPr>
            <w:r w:rsidRPr="006D1B13">
              <w:rPr>
                <w:lang w:val="en-US"/>
              </w:rPr>
              <w:t>Content of the revision:</w:t>
            </w:r>
          </w:p>
          <w:p w14:paraId="3E02E5B1" w14:textId="77777777" w:rsidR="00B5549D" w:rsidRPr="006D1B13" w:rsidRDefault="00B5549D" w:rsidP="006D1B13">
            <w:pPr>
              <w:spacing w:after="0" w:line="240" w:lineRule="auto"/>
              <w:rPr>
                <w:lang w:val="en-US"/>
              </w:rPr>
            </w:pPr>
          </w:p>
        </w:tc>
        <w:tc>
          <w:tcPr>
            <w:tcW w:w="2580" w:type="dxa"/>
            <w:gridSpan w:val="3"/>
            <w:shd w:val="clear" w:color="auto" w:fill="auto"/>
          </w:tcPr>
          <w:p w14:paraId="3E02E5B2" w14:textId="77777777" w:rsidR="00B5549D" w:rsidRPr="006D1B13" w:rsidRDefault="00B5549D" w:rsidP="006D1B13">
            <w:pPr>
              <w:spacing w:after="0" w:line="240" w:lineRule="auto"/>
              <w:rPr>
                <w:lang w:val="en-US"/>
              </w:rPr>
            </w:pPr>
            <w:r w:rsidRPr="006D1B13">
              <w:rPr>
                <w:lang w:val="en-US"/>
              </w:rPr>
              <w:t>Date and sign:</w:t>
            </w:r>
          </w:p>
        </w:tc>
      </w:tr>
      <w:tr w:rsidR="00B5549D" w:rsidRPr="006D1B13" w14:paraId="3E02E5B8" w14:textId="77777777" w:rsidTr="006D1B13">
        <w:tc>
          <w:tcPr>
            <w:tcW w:w="1696" w:type="dxa"/>
            <w:shd w:val="clear" w:color="auto" w:fill="auto"/>
          </w:tcPr>
          <w:p w14:paraId="3E02E5B4" w14:textId="77777777" w:rsidR="00B5549D" w:rsidRPr="006D1B13" w:rsidRDefault="00B5549D" w:rsidP="006D1B13">
            <w:pPr>
              <w:spacing w:after="0" w:line="240" w:lineRule="auto"/>
              <w:rPr>
                <w:lang w:val="en-US"/>
              </w:rPr>
            </w:pPr>
          </w:p>
        </w:tc>
        <w:tc>
          <w:tcPr>
            <w:tcW w:w="2522" w:type="dxa"/>
            <w:shd w:val="clear" w:color="auto" w:fill="auto"/>
          </w:tcPr>
          <w:p w14:paraId="3E02E5B5" w14:textId="77777777" w:rsidR="00B5549D" w:rsidRPr="006D1B13" w:rsidRDefault="009C0D23" w:rsidP="006D1B13">
            <w:pPr>
              <w:spacing w:after="0" w:line="240" w:lineRule="auto"/>
              <w:rPr>
                <w:highlight w:val="yellow"/>
                <w:lang w:val="en-US"/>
              </w:rPr>
            </w:pPr>
            <w:r w:rsidRPr="006D1B13">
              <w:rPr>
                <w:highlight w:val="yellow"/>
                <w:lang w:val="en-US"/>
              </w:rPr>
              <w:t>0</w:t>
            </w:r>
            <w:r w:rsidR="00A41CC9" w:rsidRPr="006D1B13">
              <w:rPr>
                <w:highlight w:val="yellow"/>
                <w:lang w:val="en-US"/>
              </w:rPr>
              <w:t xml:space="preserve"> Add</w:t>
            </w:r>
          </w:p>
        </w:tc>
        <w:tc>
          <w:tcPr>
            <w:tcW w:w="2218" w:type="dxa"/>
            <w:shd w:val="clear" w:color="auto" w:fill="auto"/>
          </w:tcPr>
          <w:p w14:paraId="3E02E5B6" w14:textId="77777777" w:rsidR="00B5549D" w:rsidRPr="006D1B13" w:rsidRDefault="00B5549D" w:rsidP="006D1B13">
            <w:pPr>
              <w:spacing w:after="0" w:line="240" w:lineRule="auto"/>
              <w:rPr>
                <w:highlight w:val="yellow"/>
                <w:lang w:val="en-US"/>
              </w:rPr>
            </w:pPr>
          </w:p>
        </w:tc>
        <w:tc>
          <w:tcPr>
            <w:tcW w:w="2580" w:type="dxa"/>
            <w:gridSpan w:val="3"/>
            <w:shd w:val="clear" w:color="auto" w:fill="auto"/>
          </w:tcPr>
          <w:p w14:paraId="3E02E5B7" w14:textId="77777777" w:rsidR="00B5549D" w:rsidRPr="006D1B13" w:rsidRDefault="00B5549D" w:rsidP="006D1B13">
            <w:pPr>
              <w:spacing w:after="0" w:line="240" w:lineRule="auto"/>
              <w:rPr>
                <w:highlight w:val="yellow"/>
                <w:lang w:val="en-US"/>
              </w:rPr>
            </w:pPr>
          </w:p>
        </w:tc>
      </w:tr>
      <w:tr w:rsidR="00B5549D" w:rsidRPr="006D1B13" w14:paraId="3E02E5BD" w14:textId="77777777" w:rsidTr="006D1B13">
        <w:tc>
          <w:tcPr>
            <w:tcW w:w="1696" w:type="dxa"/>
            <w:shd w:val="clear" w:color="auto" w:fill="auto"/>
          </w:tcPr>
          <w:p w14:paraId="3E02E5B9" w14:textId="77777777" w:rsidR="00B5549D" w:rsidRPr="006D1B13" w:rsidRDefault="00B5549D" w:rsidP="006D1B13">
            <w:pPr>
              <w:spacing w:after="0" w:line="240" w:lineRule="auto"/>
              <w:rPr>
                <w:lang w:val="en-US"/>
              </w:rPr>
            </w:pPr>
          </w:p>
        </w:tc>
        <w:tc>
          <w:tcPr>
            <w:tcW w:w="2522" w:type="dxa"/>
            <w:shd w:val="clear" w:color="auto" w:fill="auto"/>
          </w:tcPr>
          <w:p w14:paraId="3E02E5BA" w14:textId="77777777" w:rsidR="00B5549D" w:rsidRPr="006D1B13" w:rsidRDefault="009C0D23" w:rsidP="006D1B13">
            <w:pPr>
              <w:spacing w:after="0" w:line="240" w:lineRule="auto"/>
              <w:rPr>
                <w:highlight w:val="yellow"/>
                <w:lang w:val="en-US"/>
              </w:rPr>
            </w:pPr>
            <w:r w:rsidRPr="006D1B13">
              <w:rPr>
                <w:highlight w:val="yellow"/>
                <w:lang w:val="en-US"/>
              </w:rPr>
              <w:t>1</w:t>
            </w:r>
          </w:p>
        </w:tc>
        <w:tc>
          <w:tcPr>
            <w:tcW w:w="2218" w:type="dxa"/>
            <w:shd w:val="clear" w:color="auto" w:fill="auto"/>
          </w:tcPr>
          <w:p w14:paraId="3E02E5BB" w14:textId="77777777" w:rsidR="00B5549D" w:rsidRPr="006D1B13" w:rsidRDefault="00B5549D" w:rsidP="006D1B13">
            <w:pPr>
              <w:spacing w:after="0" w:line="240" w:lineRule="auto"/>
              <w:rPr>
                <w:highlight w:val="yellow"/>
                <w:lang w:val="en-US"/>
              </w:rPr>
            </w:pPr>
          </w:p>
        </w:tc>
        <w:tc>
          <w:tcPr>
            <w:tcW w:w="2580" w:type="dxa"/>
            <w:gridSpan w:val="3"/>
            <w:shd w:val="clear" w:color="auto" w:fill="auto"/>
          </w:tcPr>
          <w:p w14:paraId="3E02E5BC" w14:textId="77777777" w:rsidR="00B5549D" w:rsidRPr="006D1B13" w:rsidRDefault="00B5549D" w:rsidP="006D1B13">
            <w:pPr>
              <w:spacing w:after="0" w:line="240" w:lineRule="auto"/>
              <w:rPr>
                <w:highlight w:val="yellow"/>
                <w:lang w:val="en-US"/>
              </w:rPr>
            </w:pPr>
          </w:p>
        </w:tc>
      </w:tr>
      <w:tr w:rsidR="00B5549D" w:rsidRPr="006D1B13" w14:paraId="3E02E5C2" w14:textId="77777777" w:rsidTr="006D1B13">
        <w:tc>
          <w:tcPr>
            <w:tcW w:w="1696" w:type="dxa"/>
            <w:shd w:val="clear" w:color="auto" w:fill="auto"/>
          </w:tcPr>
          <w:p w14:paraId="3E02E5BE" w14:textId="77777777" w:rsidR="00B5549D" w:rsidRPr="006D1B13" w:rsidRDefault="00B5549D" w:rsidP="006D1B13">
            <w:pPr>
              <w:spacing w:after="0" w:line="240" w:lineRule="auto"/>
              <w:rPr>
                <w:lang w:val="en-US"/>
              </w:rPr>
            </w:pPr>
          </w:p>
        </w:tc>
        <w:tc>
          <w:tcPr>
            <w:tcW w:w="2522" w:type="dxa"/>
            <w:shd w:val="clear" w:color="auto" w:fill="auto"/>
          </w:tcPr>
          <w:p w14:paraId="3E02E5BF" w14:textId="77777777" w:rsidR="00B5549D" w:rsidRPr="006D1B13" w:rsidRDefault="00B5549D" w:rsidP="006D1B13">
            <w:pPr>
              <w:spacing w:after="0" w:line="240" w:lineRule="auto"/>
              <w:rPr>
                <w:lang w:val="en-US"/>
              </w:rPr>
            </w:pPr>
          </w:p>
        </w:tc>
        <w:tc>
          <w:tcPr>
            <w:tcW w:w="2218" w:type="dxa"/>
            <w:shd w:val="clear" w:color="auto" w:fill="auto"/>
          </w:tcPr>
          <w:p w14:paraId="3E02E5C0" w14:textId="77777777" w:rsidR="00B5549D" w:rsidRPr="006D1B13" w:rsidRDefault="00B5549D" w:rsidP="006D1B13">
            <w:pPr>
              <w:spacing w:after="0" w:line="240" w:lineRule="auto"/>
              <w:rPr>
                <w:lang w:val="en-US"/>
              </w:rPr>
            </w:pPr>
          </w:p>
        </w:tc>
        <w:tc>
          <w:tcPr>
            <w:tcW w:w="2580" w:type="dxa"/>
            <w:gridSpan w:val="3"/>
            <w:shd w:val="clear" w:color="auto" w:fill="auto"/>
          </w:tcPr>
          <w:p w14:paraId="3E02E5C1" w14:textId="77777777" w:rsidR="00B5549D" w:rsidRPr="006D1B13" w:rsidRDefault="00B5549D" w:rsidP="006D1B13">
            <w:pPr>
              <w:spacing w:after="0" w:line="240" w:lineRule="auto"/>
              <w:rPr>
                <w:lang w:val="en-US"/>
              </w:rPr>
            </w:pPr>
          </w:p>
        </w:tc>
      </w:tr>
      <w:tr w:rsidR="009C0D23" w:rsidRPr="006D1B13" w14:paraId="3E02E5C7" w14:textId="77777777" w:rsidTr="006D1B13">
        <w:tc>
          <w:tcPr>
            <w:tcW w:w="1696" w:type="dxa"/>
            <w:shd w:val="clear" w:color="auto" w:fill="auto"/>
          </w:tcPr>
          <w:p w14:paraId="3E02E5C3" w14:textId="77777777" w:rsidR="009C0D23" w:rsidRPr="006D1B13" w:rsidRDefault="009C0D23" w:rsidP="006D1B13">
            <w:pPr>
              <w:spacing w:after="0" w:line="240" w:lineRule="auto"/>
              <w:rPr>
                <w:lang w:val="en-US"/>
              </w:rPr>
            </w:pPr>
          </w:p>
        </w:tc>
        <w:tc>
          <w:tcPr>
            <w:tcW w:w="2522" w:type="dxa"/>
            <w:shd w:val="clear" w:color="auto" w:fill="auto"/>
          </w:tcPr>
          <w:p w14:paraId="3E02E5C4" w14:textId="77777777" w:rsidR="009C0D23" w:rsidRPr="006D1B13" w:rsidRDefault="009C0D23" w:rsidP="006D1B13">
            <w:pPr>
              <w:spacing w:after="0" w:line="240" w:lineRule="auto"/>
              <w:rPr>
                <w:lang w:val="en-US"/>
              </w:rPr>
            </w:pPr>
          </w:p>
        </w:tc>
        <w:tc>
          <w:tcPr>
            <w:tcW w:w="2218" w:type="dxa"/>
            <w:shd w:val="clear" w:color="auto" w:fill="auto"/>
          </w:tcPr>
          <w:p w14:paraId="3E02E5C5" w14:textId="77777777" w:rsidR="009C0D23" w:rsidRPr="006D1B13" w:rsidRDefault="009C0D23" w:rsidP="006D1B13">
            <w:pPr>
              <w:spacing w:after="0" w:line="240" w:lineRule="auto"/>
              <w:rPr>
                <w:lang w:val="en-US"/>
              </w:rPr>
            </w:pPr>
          </w:p>
        </w:tc>
        <w:tc>
          <w:tcPr>
            <w:tcW w:w="2580" w:type="dxa"/>
            <w:gridSpan w:val="3"/>
            <w:shd w:val="clear" w:color="auto" w:fill="auto"/>
          </w:tcPr>
          <w:p w14:paraId="3E02E5C6" w14:textId="77777777" w:rsidR="009C0D23" w:rsidRPr="006D1B13" w:rsidRDefault="009C0D23" w:rsidP="006D1B13">
            <w:pPr>
              <w:spacing w:after="0" w:line="240" w:lineRule="auto"/>
              <w:rPr>
                <w:lang w:val="en-US"/>
              </w:rPr>
            </w:pPr>
          </w:p>
        </w:tc>
      </w:tr>
      <w:tr w:rsidR="008B0756" w:rsidRPr="006D1B13" w14:paraId="3E02E5CA" w14:textId="77777777" w:rsidTr="006D1B13">
        <w:tc>
          <w:tcPr>
            <w:tcW w:w="9016" w:type="dxa"/>
            <w:gridSpan w:val="6"/>
            <w:shd w:val="clear" w:color="auto" w:fill="auto"/>
          </w:tcPr>
          <w:p w14:paraId="3E02E5C8" w14:textId="77777777" w:rsidR="008B0756" w:rsidRPr="006D1B13" w:rsidRDefault="008B0756" w:rsidP="006D1B13">
            <w:pPr>
              <w:spacing w:after="0" w:line="240" w:lineRule="auto"/>
              <w:rPr>
                <w:lang w:val="en-US"/>
              </w:rPr>
            </w:pPr>
            <w:r w:rsidRPr="006D1B13">
              <w:rPr>
                <w:lang w:val="en-US"/>
              </w:rPr>
              <w:t>Declaration and approval of the aircraft maintenance programme</w:t>
            </w:r>
          </w:p>
          <w:p w14:paraId="3E02E5C9" w14:textId="77777777" w:rsidR="008B0756" w:rsidRPr="006D1B13" w:rsidRDefault="008B0756" w:rsidP="006D1B13">
            <w:pPr>
              <w:spacing w:after="0" w:line="240" w:lineRule="auto"/>
              <w:rPr>
                <w:lang w:val="en-US"/>
              </w:rPr>
            </w:pPr>
          </w:p>
        </w:tc>
      </w:tr>
      <w:tr w:rsidR="007E5C8D" w:rsidRPr="006D1B13" w14:paraId="3E02E5DE" w14:textId="77777777" w:rsidTr="006D1B13">
        <w:tc>
          <w:tcPr>
            <w:tcW w:w="1696" w:type="dxa"/>
            <w:shd w:val="clear" w:color="auto" w:fill="auto"/>
          </w:tcPr>
          <w:p w14:paraId="3E02E5CB" w14:textId="77777777" w:rsidR="007E5C8D" w:rsidRPr="006D1B13" w:rsidRDefault="007E5C8D" w:rsidP="006D1B13">
            <w:pPr>
              <w:spacing w:after="0" w:line="240" w:lineRule="auto"/>
              <w:rPr>
                <w:lang w:val="en-US"/>
              </w:rPr>
            </w:pPr>
            <w:r w:rsidRPr="006D1B13">
              <w:rPr>
                <w:lang w:val="en-US"/>
              </w:rPr>
              <w:t>1</w:t>
            </w:r>
            <w:r w:rsidR="002E6A32" w:rsidRPr="006D1B13">
              <w:rPr>
                <w:lang w:val="en-US"/>
              </w:rPr>
              <w:t>2</w:t>
            </w:r>
            <w:r w:rsidRPr="006D1B13">
              <w:rPr>
                <w:lang w:val="en-US"/>
              </w:rPr>
              <w:t>a</w:t>
            </w:r>
          </w:p>
          <w:p w14:paraId="3E02E5CC" w14:textId="77777777" w:rsidR="007E5C8D" w:rsidRPr="006D1B13" w:rsidRDefault="007E5C8D" w:rsidP="006D1B13">
            <w:pPr>
              <w:spacing w:after="0" w:line="240" w:lineRule="auto"/>
              <w:rPr>
                <w:lang w:val="en-US"/>
              </w:rPr>
            </w:pPr>
          </w:p>
          <w:p w14:paraId="3E02E5CD" w14:textId="77777777" w:rsidR="007E5C8D" w:rsidRPr="006D1B13" w:rsidRDefault="007E5C8D" w:rsidP="006D1B13">
            <w:pPr>
              <w:spacing w:after="0" w:line="240" w:lineRule="auto"/>
              <w:rPr>
                <w:lang w:val="en-US"/>
              </w:rPr>
            </w:pPr>
          </w:p>
          <w:p w14:paraId="3E02E5CE" w14:textId="77777777" w:rsidR="007E5C8D" w:rsidRPr="006D1B13" w:rsidRDefault="007E5C8D" w:rsidP="006D1B13">
            <w:pPr>
              <w:spacing w:after="0" w:line="240" w:lineRule="auto"/>
              <w:rPr>
                <w:lang w:val="en-US"/>
              </w:rPr>
            </w:pPr>
          </w:p>
          <w:p w14:paraId="3E02E5CF" w14:textId="77777777" w:rsidR="007E5C8D" w:rsidRPr="006D1B13" w:rsidRDefault="007E5C8D" w:rsidP="006D1B13">
            <w:pPr>
              <w:spacing w:after="0" w:line="240" w:lineRule="auto"/>
              <w:rPr>
                <w:lang w:val="en-US"/>
              </w:rPr>
            </w:pPr>
          </w:p>
          <w:p w14:paraId="3E02E5D0" w14:textId="77777777" w:rsidR="007E5C8D" w:rsidRPr="006D1B13" w:rsidRDefault="007E5C8D" w:rsidP="006D1B13">
            <w:pPr>
              <w:spacing w:after="0" w:line="240" w:lineRule="auto"/>
              <w:rPr>
                <w:lang w:val="en-US"/>
              </w:rPr>
            </w:pPr>
          </w:p>
          <w:p w14:paraId="3E02E5D1" w14:textId="77777777" w:rsidR="007E5C8D" w:rsidRPr="006D1B13" w:rsidRDefault="007E5C8D" w:rsidP="006D1B13">
            <w:pPr>
              <w:spacing w:after="0" w:line="240" w:lineRule="auto"/>
              <w:rPr>
                <w:lang w:val="en-US"/>
              </w:rPr>
            </w:pPr>
          </w:p>
        </w:tc>
        <w:tc>
          <w:tcPr>
            <w:tcW w:w="2522" w:type="dxa"/>
            <w:shd w:val="clear" w:color="auto" w:fill="auto"/>
          </w:tcPr>
          <w:p w14:paraId="3E02E5D2" w14:textId="77777777" w:rsidR="007E5C8D" w:rsidRPr="006D1B13" w:rsidRDefault="007E5C8D" w:rsidP="006D1B13">
            <w:pPr>
              <w:spacing w:after="0" w:line="240" w:lineRule="auto"/>
              <w:rPr>
                <w:lang w:val="en-US"/>
              </w:rPr>
            </w:pPr>
            <w:r w:rsidRPr="006D1B13">
              <w:rPr>
                <w:lang w:val="en-US"/>
              </w:rPr>
              <w:t xml:space="preserve">The person or organization responsible for the continuing airworthiness of the aircraft hereby declares that this maintenance programme is applicable to the aircraft referred to in </w:t>
            </w:r>
            <w:r w:rsidR="00FD77BA" w:rsidRPr="006D1B13">
              <w:rPr>
                <w:lang w:val="en-US"/>
              </w:rPr>
              <w:t>item</w:t>
            </w:r>
            <w:r w:rsidRPr="006D1B13">
              <w:rPr>
                <w:lang w:val="en-US"/>
              </w:rPr>
              <w:t xml:space="preserve"> 1 and takes full responsibility for its content and, for any deviations from the DAH recommendations</w:t>
            </w:r>
          </w:p>
        </w:tc>
        <w:tc>
          <w:tcPr>
            <w:tcW w:w="4798" w:type="dxa"/>
            <w:gridSpan w:val="4"/>
            <w:shd w:val="clear" w:color="auto" w:fill="auto"/>
          </w:tcPr>
          <w:p w14:paraId="3E02E5D3" w14:textId="77777777" w:rsidR="007E5C8D" w:rsidRPr="006D1B13" w:rsidRDefault="007E5C8D" w:rsidP="006D1B13">
            <w:pPr>
              <w:spacing w:after="0" w:line="240" w:lineRule="auto"/>
              <w:rPr>
                <w:highlight w:val="yellow"/>
                <w:lang w:val="en-US"/>
              </w:rPr>
            </w:pPr>
            <w:r w:rsidRPr="006D1B13">
              <w:rPr>
                <w:highlight w:val="yellow"/>
                <w:lang w:val="en-US"/>
              </w:rPr>
              <w:t>Name:</w:t>
            </w:r>
          </w:p>
          <w:p w14:paraId="3E02E5D4" w14:textId="77777777" w:rsidR="007E5C8D" w:rsidRPr="006D1B13" w:rsidRDefault="007E5C8D" w:rsidP="006D1B13">
            <w:pPr>
              <w:spacing w:after="0" w:line="240" w:lineRule="auto"/>
              <w:rPr>
                <w:highlight w:val="yellow"/>
                <w:lang w:val="en-US"/>
              </w:rPr>
            </w:pPr>
          </w:p>
          <w:p w14:paraId="3E02E5D5" w14:textId="77777777" w:rsidR="007E5C8D" w:rsidRPr="006D1B13" w:rsidRDefault="00A41CC9" w:rsidP="006D1B13">
            <w:pPr>
              <w:spacing w:after="0" w:line="240" w:lineRule="auto"/>
              <w:rPr>
                <w:highlight w:val="yellow"/>
                <w:lang w:val="en-US"/>
              </w:rPr>
            </w:pPr>
            <w:r w:rsidRPr="006D1B13">
              <w:rPr>
                <w:highlight w:val="yellow"/>
                <w:lang w:val="en-US"/>
              </w:rPr>
              <w:t>Add</w:t>
            </w:r>
          </w:p>
          <w:p w14:paraId="3E02E5D6" w14:textId="77777777" w:rsidR="007E5C8D" w:rsidRPr="006D1B13" w:rsidRDefault="007E5C8D" w:rsidP="006D1B13">
            <w:pPr>
              <w:spacing w:after="0" w:line="240" w:lineRule="auto"/>
              <w:rPr>
                <w:highlight w:val="yellow"/>
                <w:lang w:val="en-US"/>
              </w:rPr>
            </w:pPr>
          </w:p>
          <w:p w14:paraId="3E02E5D7" w14:textId="77777777" w:rsidR="007E5C8D" w:rsidRPr="006D1B13" w:rsidRDefault="007E5C8D" w:rsidP="006D1B13">
            <w:pPr>
              <w:spacing w:after="0" w:line="240" w:lineRule="auto"/>
              <w:rPr>
                <w:highlight w:val="yellow"/>
                <w:lang w:val="en-US"/>
              </w:rPr>
            </w:pPr>
            <w:r w:rsidRPr="006D1B13">
              <w:rPr>
                <w:highlight w:val="yellow"/>
                <w:lang w:val="en-US"/>
              </w:rPr>
              <w:t>Date:</w:t>
            </w:r>
          </w:p>
          <w:p w14:paraId="3E02E5D8" w14:textId="77777777" w:rsidR="007E5C8D" w:rsidRPr="006D1B13" w:rsidRDefault="007E5C8D" w:rsidP="006D1B13">
            <w:pPr>
              <w:spacing w:after="0" w:line="240" w:lineRule="auto"/>
              <w:rPr>
                <w:highlight w:val="yellow"/>
                <w:lang w:val="en-US"/>
              </w:rPr>
            </w:pPr>
          </w:p>
          <w:p w14:paraId="3E02E5D9" w14:textId="77777777" w:rsidR="007E5C8D" w:rsidRPr="006D1B13" w:rsidRDefault="00A41CC9" w:rsidP="006D1B13">
            <w:pPr>
              <w:spacing w:after="0" w:line="240" w:lineRule="auto"/>
              <w:rPr>
                <w:highlight w:val="yellow"/>
                <w:lang w:val="en-US"/>
              </w:rPr>
            </w:pPr>
            <w:r w:rsidRPr="006D1B13">
              <w:rPr>
                <w:highlight w:val="yellow"/>
                <w:lang w:val="en-US"/>
              </w:rPr>
              <w:t>Add</w:t>
            </w:r>
          </w:p>
          <w:p w14:paraId="3E02E5DA" w14:textId="77777777" w:rsidR="007E5C8D" w:rsidRPr="006D1B13" w:rsidRDefault="007E5C8D" w:rsidP="006D1B13">
            <w:pPr>
              <w:spacing w:after="0" w:line="240" w:lineRule="auto"/>
              <w:rPr>
                <w:highlight w:val="yellow"/>
                <w:lang w:val="en-US"/>
              </w:rPr>
            </w:pPr>
          </w:p>
          <w:p w14:paraId="3E02E5DB" w14:textId="77777777" w:rsidR="007E5C8D" w:rsidRPr="006D1B13" w:rsidRDefault="007E5C8D" w:rsidP="006D1B13">
            <w:pPr>
              <w:spacing w:after="0" w:line="240" w:lineRule="auto"/>
              <w:rPr>
                <w:highlight w:val="yellow"/>
                <w:lang w:val="en-US"/>
              </w:rPr>
            </w:pPr>
            <w:r w:rsidRPr="006D1B13">
              <w:rPr>
                <w:highlight w:val="yellow"/>
                <w:lang w:val="en-US"/>
              </w:rPr>
              <w:t>Sign:</w:t>
            </w:r>
          </w:p>
          <w:p w14:paraId="3E02E5DC" w14:textId="77777777" w:rsidR="00A41CC9" w:rsidRPr="006D1B13" w:rsidRDefault="00A41CC9" w:rsidP="006D1B13">
            <w:pPr>
              <w:spacing w:after="0" w:line="240" w:lineRule="auto"/>
              <w:rPr>
                <w:highlight w:val="yellow"/>
                <w:lang w:val="en-US"/>
              </w:rPr>
            </w:pPr>
          </w:p>
          <w:p w14:paraId="3E02E5DD" w14:textId="77777777" w:rsidR="00A41CC9" w:rsidRPr="006D1B13" w:rsidRDefault="00A41CC9" w:rsidP="006D1B13">
            <w:pPr>
              <w:spacing w:after="0" w:line="240" w:lineRule="auto"/>
              <w:rPr>
                <w:lang w:val="en-US"/>
              </w:rPr>
            </w:pPr>
            <w:r w:rsidRPr="006D1B13">
              <w:rPr>
                <w:highlight w:val="yellow"/>
                <w:lang w:val="en-US"/>
              </w:rPr>
              <w:t>Add</w:t>
            </w:r>
          </w:p>
        </w:tc>
      </w:tr>
      <w:tr w:rsidR="00947B88" w:rsidRPr="006D1B13" w14:paraId="3E02E5E0" w14:textId="77777777" w:rsidTr="006D1B13">
        <w:tc>
          <w:tcPr>
            <w:tcW w:w="9016" w:type="dxa"/>
            <w:gridSpan w:val="6"/>
            <w:shd w:val="clear" w:color="auto" w:fill="auto"/>
          </w:tcPr>
          <w:p w14:paraId="3E02E5DF" w14:textId="77777777" w:rsidR="00947B88" w:rsidRPr="006D1B13" w:rsidRDefault="00947B88" w:rsidP="006D1B13">
            <w:pPr>
              <w:spacing w:after="0" w:line="240" w:lineRule="auto"/>
              <w:rPr>
                <w:b/>
                <w:lang w:val="en-US"/>
              </w:rPr>
            </w:pPr>
            <w:r w:rsidRPr="006D1B13">
              <w:rPr>
                <w:b/>
                <w:lang w:val="en-US"/>
              </w:rPr>
              <w:t>APPENDIX A</w:t>
            </w:r>
            <w:r w:rsidR="00E7437C" w:rsidRPr="006D1B13">
              <w:rPr>
                <w:b/>
                <w:lang w:val="en-US"/>
              </w:rPr>
              <w:t xml:space="preserve"> - Design Approval Holder Maintenance Data</w:t>
            </w:r>
            <w:r w:rsidR="007C441F" w:rsidRPr="006D1B13">
              <w:rPr>
                <w:b/>
                <w:lang w:val="en-US"/>
              </w:rPr>
              <w:t xml:space="preserve"> </w:t>
            </w:r>
            <w:r w:rsidR="00E97915" w:rsidRPr="006D1B13">
              <w:rPr>
                <w:b/>
                <w:lang w:val="en-US"/>
              </w:rPr>
              <w:t>customized for aircraft type and serial number(s)</w:t>
            </w:r>
          </w:p>
        </w:tc>
      </w:tr>
      <w:tr w:rsidR="00A52AD9" w:rsidRPr="006D1B13" w14:paraId="3E02E5E6" w14:textId="77777777" w:rsidTr="006D1B13">
        <w:tc>
          <w:tcPr>
            <w:tcW w:w="1696" w:type="dxa"/>
            <w:shd w:val="clear" w:color="auto" w:fill="auto"/>
          </w:tcPr>
          <w:p w14:paraId="3E02E5E1" w14:textId="77777777" w:rsidR="00A52AD9" w:rsidRPr="006D1B13" w:rsidRDefault="007C441F" w:rsidP="006D1B13">
            <w:pPr>
              <w:spacing w:after="0" w:line="240" w:lineRule="auto"/>
              <w:rPr>
                <w:lang w:val="en-US"/>
              </w:rPr>
            </w:pPr>
            <w:r w:rsidRPr="006D1B13">
              <w:rPr>
                <w:lang w:val="en-US"/>
              </w:rPr>
              <w:t>Task No</w:t>
            </w:r>
          </w:p>
        </w:tc>
        <w:tc>
          <w:tcPr>
            <w:tcW w:w="2522" w:type="dxa"/>
            <w:shd w:val="clear" w:color="auto" w:fill="auto"/>
          </w:tcPr>
          <w:p w14:paraId="3E02E5E2" w14:textId="77777777" w:rsidR="00A52AD9" w:rsidRPr="006D1B13" w:rsidRDefault="007C441F" w:rsidP="006D1B13">
            <w:pPr>
              <w:spacing w:after="0" w:line="240" w:lineRule="auto"/>
              <w:rPr>
                <w:lang w:val="en-US"/>
              </w:rPr>
            </w:pPr>
            <w:r w:rsidRPr="006D1B13">
              <w:rPr>
                <w:lang w:val="en-US"/>
              </w:rPr>
              <w:t>Task Description</w:t>
            </w:r>
          </w:p>
        </w:tc>
        <w:tc>
          <w:tcPr>
            <w:tcW w:w="2352" w:type="dxa"/>
            <w:gridSpan w:val="2"/>
            <w:shd w:val="clear" w:color="auto" w:fill="auto"/>
          </w:tcPr>
          <w:p w14:paraId="3E02E5E3" w14:textId="77777777" w:rsidR="00A52AD9" w:rsidRPr="006D1B13" w:rsidRDefault="007C441F" w:rsidP="006D1B13">
            <w:pPr>
              <w:spacing w:after="0" w:line="240" w:lineRule="auto"/>
              <w:rPr>
                <w:lang w:val="en-US"/>
              </w:rPr>
            </w:pPr>
            <w:r w:rsidRPr="006D1B13">
              <w:rPr>
                <w:lang w:val="en-US"/>
              </w:rPr>
              <w:t>References</w:t>
            </w:r>
          </w:p>
        </w:tc>
        <w:tc>
          <w:tcPr>
            <w:tcW w:w="2446" w:type="dxa"/>
            <w:gridSpan w:val="2"/>
            <w:shd w:val="clear" w:color="auto" w:fill="auto"/>
          </w:tcPr>
          <w:p w14:paraId="3E02E5E4" w14:textId="77777777" w:rsidR="00A52AD9" w:rsidRPr="006D1B13" w:rsidRDefault="007C441F" w:rsidP="006D1B13">
            <w:pPr>
              <w:spacing w:after="0" w:line="240" w:lineRule="auto"/>
              <w:rPr>
                <w:lang w:val="en-US"/>
              </w:rPr>
            </w:pPr>
            <w:r w:rsidRPr="006D1B13">
              <w:rPr>
                <w:lang w:val="en-US"/>
              </w:rPr>
              <w:t>Interval</w:t>
            </w:r>
          </w:p>
          <w:p w14:paraId="3E02E5E5" w14:textId="77777777" w:rsidR="007C441F" w:rsidRPr="006D1B13" w:rsidRDefault="007C441F" w:rsidP="006D1B13">
            <w:pPr>
              <w:spacing w:after="0" w:line="240" w:lineRule="auto"/>
              <w:rPr>
                <w:lang w:val="en-US"/>
              </w:rPr>
            </w:pPr>
          </w:p>
        </w:tc>
      </w:tr>
      <w:tr w:rsidR="009C0D23" w:rsidRPr="006D1B13" w14:paraId="3E02E5EB" w14:textId="77777777" w:rsidTr="006D1B13">
        <w:tc>
          <w:tcPr>
            <w:tcW w:w="1696" w:type="dxa"/>
            <w:shd w:val="clear" w:color="auto" w:fill="auto"/>
          </w:tcPr>
          <w:p w14:paraId="3E02E5E7" w14:textId="77777777" w:rsidR="009C0D23" w:rsidRPr="006D1B13" w:rsidRDefault="00A41CC9" w:rsidP="006D1B13">
            <w:pPr>
              <w:spacing w:after="0" w:line="240" w:lineRule="auto"/>
              <w:rPr>
                <w:lang w:val="en-US"/>
              </w:rPr>
            </w:pPr>
            <w:r w:rsidRPr="006D1B13">
              <w:rPr>
                <w:highlight w:val="yellow"/>
                <w:lang w:val="en-US"/>
              </w:rPr>
              <w:t>Add</w:t>
            </w:r>
          </w:p>
        </w:tc>
        <w:tc>
          <w:tcPr>
            <w:tcW w:w="2522" w:type="dxa"/>
            <w:shd w:val="clear" w:color="auto" w:fill="auto"/>
          </w:tcPr>
          <w:p w14:paraId="3E02E5E8" w14:textId="77777777" w:rsidR="009C0D23" w:rsidRPr="006D1B13" w:rsidRDefault="00A41CC9" w:rsidP="006D1B13">
            <w:pPr>
              <w:spacing w:after="0" w:line="240" w:lineRule="auto"/>
              <w:rPr>
                <w:lang w:val="en-US"/>
              </w:rPr>
            </w:pPr>
            <w:r w:rsidRPr="006D1B13">
              <w:rPr>
                <w:highlight w:val="yellow"/>
                <w:lang w:val="en-US"/>
              </w:rPr>
              <w:t>Add</w:t>
            </w:r>
          </w:p>
        </w:tc>
        <w:tc>
          <w:tcPr>
            <w:tcW w:w="2352" w:type="dxa"/>
            <w:gridSpan w:val="2"/>
            <w:shd w:val="clear" w:color="auto" w:fill="auto"/>
          </w:tcPr>
          <w:p w14:paraId="3E02E5E9" w14:textId="77777777" w:rsidR="009C0D23" w:rsidRPr="006D1B13" w:rsidRDefault="00A41CC9" w:rsidP="006D1B13">
            <w:pPr>
              <w:spacing w:after="0" w:line="240" w:lineRule="auto"/>
              <w:rPr>
                <w:lang w:val="en-US"/>
              </w:rPr>
            </w:pPr>
            <w:r w:rsidRPr="006D1B13">
              <w:rPr>
                <w:highlight w:val="yellow"/>
                <w:lang w:val="en-US"/>
              </w:rPr>
              <w:t>Add</w:t>
            </w:r>
          </w:p>
        </w:tc>
        <w:tc>
          <w:tcPr>
            <w:tcW w:w="2446" w:type="dxa"/>
            <w:gridSpan w:val="2"/>
            <w:shd w:val="clear" w:color="auto" w:fill="auto"/>
          </w:tcPr>
          <w:p w14:paraId="3E02E5EA" w14:textId="77777777" w:rsidR="009C0D23" w:rsidRPr="006D1B13" w:rsidRDefault="00A41CC9" w:rsidP="006D1B13">
            <w:pPr>
              <w:spacing w:after="0" w:line="240" w:lineRule="auto"/>
              <w:rPr>
                <w:lang w:val="en-US"/>
              </w:rPr>
            </w:pPr>
            <w:r w:rsidRPr="006D1B13">
              <w:rPr>
                <w:highlight w:val="yellow"/>
                <w:lang w:val="en-US"/>
              </w:rPr>
              <w:t>Add</w:t>
            </w:r>
          </w:p>
        </w:tc>
      </w:tr>
      <w:tr w:rsidR="00F302F8" w:rsidRPr="006D1B13" w14:paraId="3E02E5F0" w14:textId="77777777" w:rsidTr="006D1B13">
        <w:tc>
          <w:tcPr>
            <w:tcW w:w="1696" w:type="dxa"/>
            <w:shd w:val="clear" w:color="auto" w:fill="auto"/>
          </w:tcPr>
          <w:p w14:paraId="3E02E5EC" w14:textId="77777777" w:rsidR="00F302F8" w:rsidRPr="006D1B13" w:rsidRDefault="00A41CC9" w:rsidP="006D1B13">
            <w:pPr>
              <w:spacing w:after="0" w:line="240" w:lineRule="auto"/>
              <w:rPr>
                <w:lang w:val="en-US"/>
              </w:rPr>
            </w:pPr>
            <w:r w:rsidRPr="006D1B13">
              <w:rPr>
                <w:highlight w:val="yellow"/>
                <w:lang w:val="en-US"/>
              </w:rPr>
              <w:t>Add</w:t>
            </w:r>
          </w:p>
        </w:tc>
        <w:tc>
          <w:tcPr>
            <w:tcW w:w="2522" w:type="dxa"/>
            <w:shd w:val="clear" w:color="auto" w:fill="auto"/>
          </w:tcPr>
          <w:p w14:paraId="3E02E5ED" w14:textId="77777777" w:rsidR="00F302F8" w:rsidRPr="006D1B13" w:rsidRDefault="00A41CC9" w:rsidP="006D1B13">
            <w:pPr>
              <w:spacing w:after="0" w:line="240" w:lineRule="auto"/>
              <w:rPr>
                <w:lang w:val="en-US"/>
              </w:rPr>
            </w:pPr>
            <w:r w:rsidRPr="006D1B13">
              <w:rPr>
                <w:highlight w:val="yellow"/>
                <w:lang w:val="en-US"/>
              </w:rPr>
              <w:t>Add</w:t>
            </w:r>
          </w:p>
        </w:tc>
        <w:tc>
          <w:tcPr>
            <w:tcW w:w="2352" w:type="dxa"/>
            <w:gridSpan w:val="2"/>
            <w:shd w:val="clear" w:color="auto" w:fill="auto"/>
          </w:tcPr>
          <w:p w14:paraId="3E02E5EE" w14:textId="77777777" w:rsidR="00F302F8" w:rsidRPr="006D1B13" w:rsidRDefault="00A41CC9" w:rsidP="006D1B13">
            <w:pPr>
              <w:spacing w:after="0" w:line="240" w:lineRule="auto"/>
              <w:rPr>
                <w:lang w:val="en-US"/>
              </w:rPr>
            </w:pPr>
            <w:r w:rsidRPr="006D1B13">
              <w:rPr>
                <w:highlight w:val="yellow"/>
                <w:lang w:val="en-US"/>
              </w:rPr>
              <w:t>Add</w:t>
            </w:r>
          </w:p>
        </w:tc>
        <w:tc>
          <w:tcPr>
            <w:tcW w:w="2446" w:type="dxa"/>
            <w:gridSpan w:val="2"/>
            <w:shd w:val="clear" w:color="auto" w:fill="auto"/>
          </w:tcPr>
          <w:p w14:paraId="3E02E5EF" w14:textId="77777777" w:rsidR="00F302F8" w:rsidRPr="006D1B13" w:rsidRDefault="00A41CC9" w:rsidP="006D1B13">
            <w:pPr>
              <w:spacing w:after="0" w:line="240" w:lineRule="auto"/>
              <w:rPr>
                <w:lang w:val="en-US"/>
              </w:rPr>
            </w:pPr>
            <w:r w:rsidRPr="006D1B13">
              <w:rPr>
                <w:highlight w:val="yellow"/>
                <w:lang w:val="en-US"/>
              </w:rPr>
              <w:t>Add</w:t>
            </w:r>
          </w:p>
        </w:tc>
      </w:tr>
      <w:tr w:rsidR="00440062" w:rsidRPr="006D1B13" w14:paraId="3E02E5F3" w14:textId="77777777" w:rsidTr="006D1B13">
        <w:tc>
          <w:tcPr>
            <w:tcW w:w="9016" w:type="dxa"/>
            <w:gridSpan w:val="6"/>
            <w:shd w:val="clear" w:color="auto" w:fill="auto"/>
          </w:tcPr>
          <w:p w14:paraId="3E02E5F1" w14:textId="77777777" w:rsidR="00440062" w:rsidRPr="006D1B13" w:rsidRDefault="00440062" w:rsidP="006D1B13">
            <w:pPr>
              <w:spacing w:after="0" w:line="240" w:lineRule="auto"/>
              <w:rPr>
                <w:b/>
                <w:lang w:val="en-US"/>
              </w:rPr>
            </w:pPr>
            <w:r w:rsidRPr="006D1B13">
              <w:rPr>
                <w:b/>
                <w:lang w:val="en-US"/>
              </w:rPr>
              <w:t>APPENDIX B</w:t>
            </w:r>
            <w:r w:rsidR="007C441F" w:rsidRPr="006D1B13">
              <w:rPr>
                <w:b/>
                <w:lang w:val="en-US"/>
              </w:rPr>
              <w:t xml:space="preserve"> - Additional maintenance requirements (applicable to all AMPs) - customized for aircraft type and serial number(s)</w:t>
            </w:r>
          </w:p>
          <w:p w14:paraId="3E02E5F2" w14:textId="77777777" w:rsidR="007C441F" w:rsidRPr="006D1B13" w:rsidRDefault="007C441F" w:rsidP="006D1B13">
            <w:pPr>
              <w:spacing w:after="0" w:line="240" w:lineRule="auto"/>
              <w:rPr>
                <w:lang w:val="en-US"/>
              </w:rPr>
            </w:pPr>
          </w:p>
        </w:tc>
      </w:tr>
      <w:tr w:rsidR="007C441F" w:rsidRPr="006D1B13" w14:paraId="3E02E5F9" w14:textId="77777777" w:rsidTr="006D1B13">
        <w:tc>
          <w:tcPr>
            <w:tcW w:w="1696" w:type="dxa"/>
            <w:shd w:val="clear" w:color="auto" w:fill="auto"/>
          </w:tcPr>
          <w:p w14:paraId="3E02E5F4" w14:textId="77777777" w:rsidR="007C441F" w:rsidRPr="006D1B13" w:rsidRDefault="007C441F" w:rsidP="006D1B13">
            <w:pPr>
              <w:spacing w:after="0" w:line="240" w:lineRule="auto"/>
              <w:rPr>
                <w:lang w:val="en-US"/>
              </w:rPr>
            </w:pPr>
            <w:r w:rsidRPr="006D1B13">
              <w:rPr>
                <w:lang w:val="en-US"/>
              </w:rPr>
              <w:lastRenderedPageBreak/>
              <w:t>Task No</w:t>
            </w:r>
          </w:p>
        </w:tc>
        <w:tc>
          <w:tcPr>
            <w:tcW w:w="2522" w:type="dxa"/>
            <w:shd w:val="clear" w:color="auto" w:fill="auto"/>
          </w:tcPr>
          <w:p w14:paraId="3E02E5F5" w14:textId="77777777" w:rsidR="007C441F" w:rsidRPr="006D1B13" w:rsidRDefault="007C441F" w:rsidP="006D1B13">
            <w:pPr>
              <w:spacing w:after="0" w:line="240" w:lineRule="auto"/>
              <w:rPr>
                <w:lang w:val="en-US"/>
              </w:rPr>
            </w:pPr>
            <w:r w:rsidRPr="006D1B13">
              <w:rPr>
                <w:lang w:val="en-US"/>
              </w:rPr>
              <w:t>Task Description</w:t>
            </w:r>
          </w:p>
        </w:tc>
        <w:tc>
          <w:tcPr>
            <w:tcW w:w="2352" w:type="dxa"/>
            <w:gridSpan w:val="2"/>
            <w:shd w:val="clear" w:color="auto" w:fill="auto"/>
          </w:tcPr>
          <w:p w14:paraId="3E02E5F6" w14:textId="77777777" w:rsidR="007C441F" w:rsidRPr="006D1B13" w:rsidRDefault="007C441F" w:rsidP="006D1B13">
            <w:pPr>
              <w:spacing w:after="0" w:line="240" w:lineRule="auto"/>
              <w:rPr>
                <w:lang w:val="en-US"/>
              </w:rPr>
            </w:pPr>
            <w:r w:rsidRPr="006D1B13">
              <w:rPr>
                <w:lang w:val="en-US"/>
              </w:rPr>
              <w:t>References</w:t>
            </w:r>
          </w:p>
        </w:tc>
        <w:tc>
          <w:tcPr>
            <w:tcW w:w="2446" w:type="dxa"/>
            <w:gridSpan w:val="2"/>
            <w:shd w:val="clear" w:color="auto" w:fill="auto"/>
          </w:tcPr>
          <w:p w14:paraId="3E02E5F7" w14:textId="77777777" w:rsidR="007C441F" w:rsidRPr="006D1B13" w:rsidRDefault="007C441F" w:rsidP="006D1B13">
            <w:pPr>
              <w:spacing w:after="0" w:line="240" w:lineRule="auto"/>
              <w:rPr>
                <w:lang w:val="en-US"/>
              </w:rPr>
            </w:pPr>
            <w:r w:rsidRPr="006D1B13">
              <w:rPr>
                <w:lang w:val="en-US"/>
              </w:rPr>
              <w:t>Interval</w:t>
            </w:r>
          </w:p>
          <w:p w14:paraId="3E02E5F8" w14:textId="77777777" w:rsidR="007C441F" w:rsidRPr="006D1B13" w:rsidRDefault="007C441F" w:rsidP="006D1B13">
            <w:pPr>
              <w:spacing w:after="0" w:line="240" w:lineRule="auto"/>
              <w:rPr>
                <w:lang w:val="en-US"/>
              </w:rPr>
            </w:pPr>
          </w:p>
        </w:tc>
      </w:tr>
      <w:tr w:rsidR="009C0D23" w:rsidRPr="006D1B13" w14:paraId="3E02E5FE" w14:textId="77777777" w:rsidTr="006D1B13">
        <w:tc>
          <w:tcPr>
            <w:tcW w:w="1696" w:type="dxa"/>
            <w:shd w:val="clear" w:color="auto" w:fill="auto"/>
          </w:tcPr>
          <w:p w14:paraId="3E02E5FA" w14:textId="77777777" w:rsidR="009C0D23" w:rsidRPr="006D1B13" w:rsidRDefault="00A41CC9" w:rsidP="006D1B13">
            <w:pPr>
              <w:spacing w:after="0" w:line="240" w:lineRule="auto"/>
              <w:rPr>
                <w:lang w:val="en-US"/>
              </w:rPr>
            </w:pPr>
            <w:r w:rsidRPr="006D1B13">
              <w:rPr>
                <w:highlight w:val="yellow"/>
                <w:lang w:val="en-US"/>
              </w:rPr>
              <w:t>Add</w:t>
            </w:r>
          </w:p>
        </w:tc>
        <w:tc>
          <w:tcPr>
            <w:tcW w:w="2522" w:type="dxa"/>
            <w:shd w:val="clear" w:color="auto" w:fill="auto"/>
          </w:tcPr>
          <w:p w14:paraId="3E02E5FB" w14:textId="77777777" w:rsidR="009C0D23" w:rsidRPr="006D1B13" w:rsidRDefault="00A41CC9" w:rsidP="006D1B13">
            <w:pPr>
              <w:spacing w:after="0" w:line="240" w:lineRule="auto"/>
              <w:rPr>
                <w:lang w:val="en-US"/>
              </w:rPr>
            </w:pPr>
            <w:r w:rsidRPr="006D1B13">
              <w:rPr>
                <w:highlight w:val="yellow"/>
                <w:lang w:val="en-US"/>
              </w:rPr>
              <w:t>Add</w:t>
            </w:r>
          </w:p>
        </w:tc>
        <w:tc>
          <w:tcPr>
            <w:tcW w:w="2352" w:type="dxa"/>
            <w:gridSpan w:val="2"/>
            <w:shd w:val="clear" w:color="auto" w:fill="auto"/>
          </w:tcPr>
          <w:p w14:paraId="3E02E5FC" w14:textId="77777777" w:rsidR="009C0D23" w:rsidRPr="006D1B13" w:rsidRDefault="00A41CC9" w:rsidP="006D1B13">
            <w:pPr>
              <w:spacing w:after="0" w:line="240" w:lineRule="auto"/>
              <w:rPr>
                <w:lang w:val="en-US"/>
              </w:rPr>
            </w:pPr>
            <w:r w:rsidRPr="006D1B13">
              <w:rPr>
                <w:highlight w:val="yellow"/>
                <w:lang w:val="en-US"/>
              </w:rPr>
              <w:t>Add</w:t>
            </w:r>
          </w:p>
        </w:tc>
        <w:tc>
          <w:tcPr>
            <w:tcW w:w="2446" w:type="dxa"/>
            <w:gridSpan w:val="2"/>
            <w:shd w:val="clear" w:color="auto" w:fill="auto"/>
          </w:tcPr>
          <w:p w14:paraId="3E02E5FD" w14:textId="77777777" w:rsidR="009C0D23" w:rsidRPr="006D1B13" w:rsidRDefault="00A41CC9" w:rsidP="006D1B13">
            <w:pPr>
              <w:spacing w:after="0" w:line="240" w:lineRule="auto"/>
              <w:rPr>
                <w:lang w:val="en-US"/>
              </w:rPr>
            </w:pPr>
            <w:r w:rsidRPr="006D1B13">
              <w:rPr>
                <w:highlight w:val="yellow"/>
                <w:lang w:val="en-US"/>
              </w:rPr>
              <w:t>Add</w:t>
            </w:r>
          </w:p>
        </w:tc>
      </w:tr>
      <w:tr w:rsidR="00F302F8" w:rsidRPr="006D1B13" w14:paraId="3E02E603" w14:textId="77777777" w:rsidTr="006D1B13">
        <w:tc>
          <w:tcPr>
            <w:tcW w:w="1696" w:type="dxa"/>
            <w:shd w:val="clear" w:color="auto" w:fill="auto"/>
          </w:tcPr>
          <w:p w14:paraId="3E02E5FF" w14:textId="77777777" w:rsidR="00F302F8" w:rsidRPr="006D1B13" w:rsidRDefault="00A41CC9" w:rsidP="006D1B13">
            <w:pPr>
              <w:spacing w:after="0" w:line="240" w:lineRule="auto"/>
              <w:rPr>
                <w:lang w:val="en-US"/>
              </w:rPr>
            </w:pPr>
            <w:r w:rsidRPr="006D1B13">
              <w:rPr>
                <w:highlight w:val="yellow"/>
                <w:lang w:val="en-US"/>
              </w:rPr>
              <w:t>Add</w:t>
            </w:r>
          </w:p>
        </w:tc>
        <w:tc>
          <w:tcPr>
            <w:tcW w:w="2522" w:type="dxa"/>
            <w:shd w:val="clear" w:color="auto" w:fill="auto"/>
          </w:tcPr>
          <w:p w14:paraId="3E02E600" w14:textId="77777777" w:rsidR="00F302F8" w:rsidRPr="006D1B13" w:rsidRDefault="00A41CC9" w:rsidP="006D1B13">
            <w:pPr>
              <w:spacing w:after="0" w:line="240" w:lineRule="auto"/>
              <w:rPr>
                <w:lang w:val="en-US"/>
              </w:rPr>
            </w:pPr>
            <w:r w:rsidRPr="006D1B13">
              <w:rPr>
                <w:highlight w:val="yellow"/>
                <w:lang w:val="en-US"/>
              </w:rPr>
              <w:t>Add</w:t>
            </w:r>
          </w:p>
        </w:tc>
        <w:tc>
          <w:tcPr>
            <w:tcW w:w="2352" w:type="dxa"/>
            <w:gridSpan w:val="2"/>
            <w:shd w:val="clear" w:color="auto" w:fill="auto"/>
          </w:tcPr>
          <w:p w14:paraId="3E02E601" w14:textId="77777777" w:rsidR="00F302F8" w:rsidRPr="006D1B13" w:rsidRDefault="00A41CC9" w:rsidP="006D1B13">
            <w:pPr>
              <w:spacing w:after="0" w:line="240" w:lineRule="auto"/>
              <w:rPr>
                <w:lang w:val="en-US"/>
              </w:rPr>
            </w:pPr>
            <w:r w:rsidRPr="006D1B13">
              <w:rPr>
                <w:highlight w:val="yellow"/>
                <w:lang w:val="en-US"/>
              </w:rPr>
              <w:t>Add</w:t>
            </w:r>
          </w:p>
        </w:tc>
        <w:tc>
          <w:tcPr>
            <w:tcW w:w="2446" w:type="dxa"/>
            <w:gridSpan w:val="2"/>
            <w:shd w:val="clear" w:color="auto" w:fill="auto"/>
          </w:tcPr>
          <w:p w14:paraId="3E02E602" w14:textId="77777777" w:rsidR="00F302F8" w:rsidRPr="006D1B13" w:rsidRDefault="00A41CC9" w:rsidP="006D1B13">
            <w:pPr>
              <w:spacing w:after="0" w:line="240" w:lineRule="auto"/>
              <w:rPr>
                <w:lang w:val="en-US"/>
              </w:rPr>
            </w:pPr>
            <w:r w:rsidRPr="006D1B13">
              <w:rPr>
                <w:highlight w:val="yellow"/>
                <w:lang w:val="en-US"/>
              </w:rPr>
              <w:t>Add</w:t>
            </w:r>
          </w:p>
        </w:tc>
      </w:tr>
      <w:tr w:rsidR="009F49E3" w:rsidRPr="006D1B13" w14:paraId="3E02E606" w14:textId="77777777" w:rsidTr="006D1B13">
        <w:tc>
          <w:tcPr>
            <w:tcW w:w="9016" w:type="dxa"/>
            <w:gridSpan w:val="6"/>
            <w:shd w:val="clear" w:color="auto" w:fill="auto"/>
          </w:tcPr>
          <w:p w14:paraId="3E02E604" w14:textId="77777777" w:rsidR="009F49E3" w:rsidRPr="006D1B13" w:rsidRDefault="009F49E3" w:rsidP="006D1B13">
            <w:pPr>
              <w:spacing w:after="0" w:line="240" w:lineRule="auto"/>
              <w:rPr>
                <w:b/>
                <w:lang w:val="en-US"/>
              </w:rPr>
            </w:pPr>
            <w:r w:rsidRPr="006D1B13">
              <w:rPr>
                <w:b/>
                <w:lang w:val="en-US"/>
              </w:rPr>
              <w:t xml:space="preserve">APPENDIX </w:t>
            </w:r>
            <w:r w:rsidR="00F302F8" w:rsidRPr="006D1B13">
              <w:rPr>
                <w:b/>
                <w:lang w:val="en-US"/>
              </w:rPr>
              <w:t>C</w:t>
            </w:r>
            <w:r w:rsidR="00016F27" w:rsidRPr="006D1B13">
              <w:rPr>
                <w:b/>
                <w:lang w:val="en-US"/>
              </w:rPr>
              <w:t xml:space="preserve"> – Escalated maintenance tasks</w:t>
            </w:r>
          </w:p>
          <w:p w14:paraId="3E02E605" w14:textId="77777777" w:rsidR="009F49E3" w:rsidRPr="006D1B13" w:rsidRDefault="009F49E3" w:rsidP="006D1B13">
            <w:pPr>
              <w:spacing w:after="0" w:line="240" w:lineRule="auto"/>
              <w:rPr>
                <w:lang w:val="en-US"/>
              </w:rPr>
            </w:pPr>
          </w:p>
        </w:tc>
      </w:tr>
      <w:tr w:rsidR="00016F27" w:rsidRPr="006D1B13" w14:paraId="3E02E60F" w14:textId="77777777" w:rsidTr="006D1B13">
        <w:tc>
          <w:tcPr>
            <w:tcW w:w="1696" w:type="dxa"/>
            <w:shd w:val="clear" w:color="auto" w:fill="auto"/>
          </w:tcPr>
          <w:p w14:paraId="3E02E607" w14:textId="77777777" w:rsidR="00016F27" w:rsidRPr="006D1B13" w:rsidRDefault="00016F27" w:rsidP="006D1B13">
            <w:pPr>
              <w:spacing w:after="0" w:line="240" w:lineRule="auto"/>
              <w:rPr>
                <w:lang w:val="en-US"/>
              </w:rPr>
            </w:pPr>
            <w:r w:rsidRPr="006D1B13">
              <w:rPr>
                <w:lang w:val="en-US"/>
              </w:rPr>
              <w:t xml:space="preserve">Task </w:t>
            </w:r>
          </w:p>
        </w:tc>
        <w:tc>
          <w:tcPr>
            <w:tcW w:w="2522" w:type="dxa"/>
            <w:shd w:val="clear" w:color="auto" w:fill="auto"/>
          </w:tcPr>
          <w:p w14:paraId="3E02E608" w14:textId="77777777" w:rsidR="00016F27" w:rsidRPr="006D1B13" w:rsidRDefault="00016F27" w:rsidP="006D1B13">
            <w:pPr>
              <w:spacing w:after="0" w:line="240" w:lineRule="auto"/>
              <w:rPr>
                <w:lang w:val="en-US"/>
              </w:rPr>
            </w:pPr>
            <w:r w:rsidRPr="006D1B13">
              <w:rPr>
                <w:lang w:val="en-US"/>
              </w:rPr>
              <w:t>Recommended interval</w:t>
            </w:r>
          </w:p>
        </w:tc>
        <w:tc>
          <w:tcPr>
            <w:tcW w:w="2352" w:type="dxa"/>
            <w:gridSpan w:val="2"/>
            <w:shd w:val="clear" w:color="auto" w:fill="auto"/>
          </w:tcPr>
          <w:p w14:paraId="3E02E609" w14:textId="77777777" w:rsidR="00016F27" w:rsidRPr="006D1B13" w:rsidRDefault="00016F27" w:rsidP="006D1B13">
            <w:pPr>
              <w:spacing w:after="0" w:line="240" w:lineRule="auto"/>
              <w:rPr>
                <w:lang w:val="en-US"/>
              </w:rPr>
            </w:pPr>
            <w:r w:rsidRPr="006D1B13">
              <w:rPr>
                <w:lang w:val="en-US"/>
              </w:rPr>
              <w:t>Adopted or not adopted</w:t>
            </w:r>
          </w:p>
          <w:p w14:paraId="3E02E60A" w14:textId="77777777" w:rsidR="00016F27" w:rsidRPr="006D1B13" w:rsidRDefault="00016F27" w:rsidP="006D1B13">
            <w:pPr>
              <w:spacing w:after="0" w:line="240" w:lineRule="auto"/>
              <w:rPr>
                <w:lang w:val="en-US"/>
              </w:rPr>
            </w:pPr>
          </w:p>
          <w:p w14:paraId="3E02E60B" w14:textId="77777777" w:rsidR="00016F27" w:rsidRPr="006D1B13" w:rsidRDefault="00016F27" w:rsidP="006D1B13">
            <w:pPr>
              <w:spacing w:after="0" w:line="240" w:lineRule="auto"/>
              <w:rPr>
                <w:lang w:val="en-US"/>
              </w:rPr>
            </w:pPr>
          </w:p>
        </w:tc>
        <w:tc>
          <w:tcPr>
            <w:tcW w:w="1223" w:type="dxa"/>
            <w:shd w:val="clear" w:color="auto" w:fill="auto"/>
          </w:tcPr>
          <w:p w14:paraId="3E02E60C" w14:textId="77777777" w:rsidR="00016F27" w:rsidRPr="006D1B13" w:rsidRDefault="00016F27" w:rsidP="006D1B13">
            <w:pPr>
              <w:spacing w:after="0" w:line="240" w:lineRule="auto"/>
              <w:rPr>
                <w:lang w:val="en-US"/>
              </w:rPr>
            </w:pPr>
            <w:r w:rsidRPr="006D1B13">
              <w:rPr>
                <w:lang w:val="en-US"/>
              </w:rPr>
              <w:t>Alternative maintenance task</w:t>
            </w:r>
          </w:p>
          <w:p w14:paraId="3E02E60D" w14:textId="77777777" w:rsidR="00016F27" w:rsidRPr="006D1B13" w:rsidRDefault="00016F27" w:rsidP="006D1B13">
            <w:pPr>
              <w:spacing w:after="0" w:line="240" w:lineRule="auto"/>
              <w:rPr>
                <w:lang w:val="en-US"/>
              </w:rPr>
            </w:pPr>
          </w:p>
        </w:tc>
        <w:tc>
          <w:tcPr>
            <w:tcW w:w="1223" w:type="dxa"/>
            <w:shd w:val="clear" w:color="auto" w:fill="auto"/>
          </w:tcPr>
          <w:p w14:paraId="3E02E60E" w14:textId="77777777" w:rsidR="00016F27" w:rsidRPr="006D1B13" w:rsidRDefault="00016F27" w:rsidP="006D1B13">
            <w:pPr>
              <w:spacing w:after="0" w:line="240" w:lineRule="auto"/>
              <w:rPr>
                <w:lang w:val="en-US"/>
              </w:rPr>
            </w:pPr>
            <w:r w:rsidRPr="006D1B13">
              <w:rPr>
                <w:lang w:val="en-US"/>
              </w:rPr>
              <w:t>Amended interval</w:t>
            </w:r>
          </w:p>
        </w:tc>
      </w:tr>
      <w:tr w:rsidR="009C0D23" w:rsidRPr="006D1B13" w14:paraId="3E02E615" w14:textId="77777777" w:rsidTr="006D1B13">
        <w:tc>
          <w:tcPr>
            <w:tcW w:w="1696" w:type="dxa"/>
            <w:shd w:val="clear" w:color="auto" w:fill="auto"/>
          </w:tcPr>
          <w:p w14:paraId="3E02E610" w14:textId="77777777" w:rsidR="009C0D23" w:rsidRPr="006D1B13" w:rsidRDefault="00A41CC9" w:rsidP="006D1B13">
            <w:pPr>
              <w:spacing w:after="0" w:line="240" w:lineRule="auto"/>
              <w:rPr>
                <w:lang w:val="en-US"/>
              </w:rPr>
            </w:pPr>
            <w:r w:rsidRPr="006D1B13">
              <w:rPr>
                <w:highlight w:val="yellow"/>
                <w:lang w:val="en-US"/>
              </w:rPr>
              <w:t>Add</w:t>
            </w:r>
          </w:p>
        </w:tc>
        <w:tc>
          <w:tcPr>
            <w:tcW w:w="2522" w:type="dxa"/>
            <w:shd w:val="clear" w:color="auto" w:fill="auto"/>
          </w:tcPr>
          <w:p w14:paraId="3E02E611" w14:textId="77777777" w:rsidR="009C0D23" w:rsidRPr="006D1B13" w:rsidRDefault="00A41CC9" w:rsidP="006D1B13">
            <w:pPr>
              <w:spacing w:after="0" w:line="240" w:lineRule="auto"/>
              <w:rPr>
                <w:lang w:val="en-US"/>
              </w:rPr>
            </w:pPr>
            <w:r w:rsidRPr="006D1B13">
              <w:rPr>
                <w:highlight w:val="yellow"/>
                <w:lang w:val="en-US"/>
              </w:rPr>
              <w:t>Add</w:t>
            </w:r>
          </w:p>
        </w:tc>
        <w:tc>
          <w:tcPr>
            <w:tcW w:w="2352" w:type="dxa"/>
            <w:gridSpan w:val="2"/>
            <w:shd w:val="clear" w:color="auto" w:fill="auto"/>
          </w:tcPr>
          <w:p w14:paraId="3E02E612" w14:textId="77777777" w:rsidR="009C0D23" w:rsidRPr="006D1B13" w:rsidRDefault="00A41CC9" w:rsidP="006D1B13">
            <w:pPr>
              <w:spacing w:after="0" w:line="240" w:lineRule="auto"/>
              <w:rPr>
                <w:lang w:val="en-US"/>
              </w:rPr>
            </w:pPr>
            <w:r w:rsidRPr="006D1B13">
              <w:rPr>
                <w:highlight w:val="yellow"/>
                <w:lang w:val="en-US"/>
              </w:rPr>
              <w:t>Add</w:t>
            </w:r>
          </w:p>
        </w:tc>
        <w:tc>
          <w:tcPr>
            <w:tcW w:w="1223" w:type="dxa"/>
            <w:shd w:val="clear" w:color="auto" w:fill="auto"/>
          </w:tcPr>
          <w:p w14:paraId="3E02E613" w14:textId="77777777" w:rsidR="009C0D23" w:rsidRPr="006D1B13" w:rsidRDefault="00A41CC9" w:rsidP="006D1B13">
            <w:pPr>
              <w:spacing w:after="0" w:line="240" w:lineRule="auto"/>
              <w:rPr>
                <w:lang w:val="en-US"/>
              </w:rPr>
            </w:pPr>
            <w:r w:rsidRPr="006D1B13">
              <w:rPr>
                <w:highlight w:val="yellow"/>
                <w:lang w:val="en-US"/>
              </w:rPr>
              <w:t>Add</w:t>
            </w:r>
          </w:p>
        </w:tc>
        <w:tc>
          <w:tcPr>
            <w:tcW w:w="1223" w:type="dxa"/>
            <w:shd w:val="clear" w:color="auto" w:fill="auto"/>
          </w:tcPr>
          <w:p w14:paraId="3E02E614" w14:textId="77777777" w:rsidR="009C0D23" w:rsidRPr="006D1B13" w:rsidRDefault="00A41CC9" w:rsidP="006D1B13">
            <w:pPr>
              <w:spacing w:after="0" w:line="240" w:lineRule="auto"/>
              <w:rPr>
                <w:lang w:val="en-US"/>
              </w:rPr>
            </w:pPr>
            <w:r w:rsidRPr="006D1B13">
              <w:rPr>
                <w:highlight w:val="yellow"/>
                <w:lang w:val="en-US"/>
              </w:rPr>
              <w:t>Add</w:t>
            </w:r>
          </w:p>
        </w:tc>
      </w:tr>
      <w:tr w:rsidR="00F302F8" w:rsidRPr="006D1B13" w14:paraId="3E02E61B" w14:textId="77777777" w:rsidTr="006D1B13">
        <w:tc>
          <w:tcPr>
            <w:tcW w:w="1696" w:type="dxa"/>
            <w:shd w:val="clear" w:color="auto" w:fill="auto"/>
          </w:tcPr>
          <w:p w14:paraId="3E02E616" w14:textId="77777777" w:rsidR="00F302F8" w:rsidRPr="006D1B13" w:rsidRDefault="00A41CC9" w:rsidP="006D1B13">
            <w:pPr>
              <w:spacing w:after="0" w:line="240" w:lineRule="auto"/>
              <w:rPr>
                <w:lang w:val="en-US"/>
              </w:rPr>
            </w:pPr>
            <w:r w:rsidRPr="006D1B13">
              <w:rPr>
                <w:highlight w:val="yellow"/>
                <w:lang w:val="en-US"/>
              </w:rPr>
              <w:t>Add</w:t>
            </w:r>
          </w:p>
        </w:tc>
        <w:tc>
          <w:tcPr>
            <w:tcW w:w="2522" w:type="dxa"/>
            <w:shd w:val="clear" w:color="auto" w:fill="auto"/>
          </w:tcPr>
          <w:p w14:paraId="3E02E617" w14:textId="77777777" w:rsidR="00F302F8" w:rsidRPr="006D1B13" w:rsidRDefault="00A41CC9" w:rsidP="006D1B13">
            <w:pPr>
              <w:spacing w:after="0" w:line="240" w:lineRule="auto"/>
              <w:rPr>
                <w:lang w:val="en-US"/>
              </w:rPr>
            </w:pPr>
            <w:r w:rsidRPr="006D1B13">
              <w:rPr>
                <w:highlight w:val="yellow"/>
                <w:lang w:val="en-US"/>
              </w:rPr>
              <w:t>Add</w:t>
            </w:r>
          </w:p>
        </w:tc>
        <w:tc>
          <w:tcPr>
            <w:tcW w:w="2352" w:type="dxa"/>
            <w:gridSpan w:val="2"/>
            <w:shd w:val="clear" w:color="auto" w:fill="auto"/>
          </w:tcPr>
          <w:p w14:paraId="3E02E618" w14:textId="77777777" w:rsidR="00F302F8" w:rsidRPr="006D1B13" w:rsidRDefault="00A41CC9" w:rsidP="006D1B13">
            <w:pPr>
              <w:spacing w:after="0" w:line="240" w:lineRule="auto"/>
              <w:rPr>
                <w:lang w:val="en-US"/>
              </w:rPr>
            </w:pPr>
            <w:r w:rsidRPr="006D1B13">
              <w:rPr>
                <w:highlight w:val="yellow"/>
                <w:lang w:val="en-US"/>
              </w:rPr>
              <w:t>Add</w:t>
            </w:r>
          </w:p>
        </w:tc>
        <w:tc>
          <w:tcPr>
            <w:tcW w:w="1223" w:type="dxa"/>
            <w:shd w:val="clear" w:color="auto" w:fill="auto"/>
          </w:tcPr>
          <w:p w14:paraId="3E02E619" w14:textId="77777777" w:rsidR="00F302F8" w:rsidRPr="006D1B13" w:rsidRDefault="00A41CC9" w:rsidP="006D1B13">
            <w:pPr>
              <w:spacing w:after="0" w:line="240" w:lineRule="auto"/>
              <w:rPr>
                <w:lang w:val="en-US"/>
              </w:rPr>
            </w:pPr>
            <w:r w:rsidRPr="006D1B13">
              <w:rPr>
                <w:highlight w:val="yellow"/>
                <w:lang w:val="en-US"/>
              </w:rPr>
              <w:t>Add</w:t>
            </w:r>
          </w:p>
        </w:tc>
        <w:tc>
          <w:tcPr>
            <w:tcW w:w="1223" w:type="dxa"/>
            <w:shd w:val="clear" w:color="auto" w:fill="auto"/>
          </w:tcPr>
          <w:p w14:paraId="3E02E61A" w14:textId="77777777" w:rsidR="00F302F8" w:rsidRPr="006D1B13" w:rsidRDefault="00A41CC9" w:rsidP="006D1B13">
            <w:pPr>
              <w:spacing w:after="0" w:line="240" w:lineRule="auto"/>
              <w:rPr>
                <w:lang w:val="en-US"/>
              </w:rPr>
            </w:pPr>
            <w:r w:rsidRPr="006D1B13">
              <w:rPr>
                <w:highlight w:val="yellow"/>
                <w:lang w:val="en-US"/>
              </w:rPr>
              <w:t>Add</w:t>
            </w:r>
          </w:p>
        </w:tc>
      </w:tr>
      <w:tr w:rsidR="00016F27" w:rsidRPr="006D1B13" w14:paraId="3E02E61E" w14:textId="77777777" w:rsidTr="006D1B13">
        <w:tc>
          <w:tcPr>
            <w:tcW w:w="9016" w:type="dxa"/>
            <w:gridSpan w:val="6"/>
            <w:shd w:val="clear" w:color="auto" w:fill="auto"/>
          </w:tcPr>
          <w:p w14:paraId="3E02E61C" w14:textId="77777777" w:rsidR="00016F27" w:rsidRPr="006D1B13" w:rsidRDefault="00016F27" w:rsidP="006D1B13">
            <w:pPr>
              <w:spacing w:after="0" w:line="240" w:lineRule="auto"/>
              <w:rPr>
                <w:b/>
                <w:lang w:val="en-US"/>
              </w:rPr>
            </w:pPr>
            <w:r w:rsidRPr="006D1B13">
              <w:rPr>
                <w:b/>
                <w:lang w:val="en-US"/>
              </w:rPr>
              <w:t xml:space="preserve">APPENDIX </w:t>
            </w:r>
            <w:r w:rsidR="00F302F8" w:rsidRPr="006D1B13">
              <w:rPr>
                <w:b/>
                <w:lang w:val="en-US"/>
              </w:rPr>
              <w:t>D</w:t>
            </w:r>
            <w:r w:rsidRPr="006D1B13">
              <w:rPr>
                <w:b/>
                <w:lang w:val="en-US"/>
              </w:rPr>
              <w:t xml:space="preserve"> – Pilot-owner maintenance tasks</w:t>
            </w:r>
          </w:p>
          <w:p w14:paraId="3E02E61D" w14:textId="77777777" w:rsidR="00016F27" w:rsidRPr="006D1B13" w:rsidRDefault="00016F27" w:rsidP="006D1B13">
            <w:pPr>
              <w:spacing w:after="0" w:line="240" w:lineRule="auto"/>
              <w:rPr>
                <w:lang w:val="en-US"/>
              </w:rPr>
            </w:pPr>
          </w:p>
        </w:tc>
      </w:tr>
      <w:tr w:rsidR="00016F27" w:rsidRPr="006D1B13" w14:paraId="3E02E621" w14:textId="77777777" w:rsidTr="006D1B13">
        <w:tc>
          <w:tcPr>
            <w:tcW w:w="9016" w:type="dxa"/>
            <w:gridSpan w:val="6"/>
            <w:shd w:val="clear" w:color="auto" w:fill="auto"/>
          </w:tcPr>
          <w:p w14:paraId="3E02E61F" w14:textId="77777777" w:rsidR="00016F27" w:rsidRPr="006D1B13" w:rsidRDefault="00016F27" w:rsidP="006D1B13">
            <w:pPr>
              <w:spacing w:after="0" w:line="240" w:lineRule="auto"/>
              <w:rPr>
                <w:lang w:val="en-US"/>
              </w:rPr>
            </w:pPr>
            <w:r w:rsidRPr="006D1B13">
              <w:rPr>
                <w:lang w:val="en-US"/>
              </w:rPr>
              <w:t>Overview of the allowed pilot-owner maintenance tasks performed by the pilot-owner</w:t>
            </w:r>
          </w:p>
          <w:p w14:paraId="3E02E620" w14:textId="77777777" w:rsidR="00016F27" w:rsidRPr="006D1B13" w:rsidRDefault="00016F27" w:rsidP="006D1B13">
            <w:pPr>
              <w:spacing w:after="0" w:line="240" w:lineRule="auto"/>
            </w:pPr>
          </w:p>
        </w:tc>
      </w:tr>
      <w:tr w:rsidR="009C0D23" w:rsidRPr="006D1B13" w14:paraId="3E02E623" w14:textId="77777777" w:rsidTr="006D1B13">
        <w:tc>
          <w:tcPr>
            <w:tcW w:w="9016" w:type="dxa"/>
            <w:gridSpan w:val="6"/>
            <w:shd w:val="clear" w:color="auto" w:fill="auto"/>
          </w:tcPr>
          <w:p w14:paraId="3E02E622" w14:textId="77777777" w:rsidR="009C0D23" w:rsidRPr="006D1B13" w:rsidRDefault="00A41CC9" w:rsidP="006D1B13">
            <w:pPr>
              <w:spacing w:after="0" w:line="240" w:lineRule="auto"/>
              <w:rPr>
                <w:lang w:val="en-US"/>
              </w:rPr>
            </w:pPr>
            <w:r w:rsidRPr="006D1B13">
              <w:rPr>
                <w:highlight w:val="yellow"/>
                <w:lang w:val="en-US"/>
              </w:rPr>
              <w:t>Add</w:t>
            </w:r>
          </w:p>
        </w:tc>
      </w:tr>
      <w:tr w:rsidR="00016F27" w:rsidRPr="006D1B13" w14:paraId="3E02E626" w14:textId="77777777" w:rsidTr="006D1B13">
        <w:tc>
          <w:tcPr>
            <w:tcW w:w="9016" w:type="dxa"/>
            <w:gridSpan w:val="6"/>
            <w:shd w:val="clear" w:color="auto" w:fill="auto"/>
          </w:tcPr>
          <w:p w14:paraId="3E02E624" w14:textId="77777777" w:rsidR="00016F27" w:rsidRPr="006D1B13" w:rsidRDefault="00016F27" w:rsidP="006D1B13">
            <w:pPr>
              <w:spacing w:after="0" w:line="240" w:lineRule="auto"/>
              <w:rPr>
                <w:lang w:val="en-US"/>
              </w:rPr>
            </w:pPr>
            <w:r w:rsidRPr="006D1B13">
              <w:rPr>
                <w:lang w:val="en-US"/>
              </w:rPr>
              <w:t>Overview of the allowed pilot-owner maintenance tasks not performed by the pilot-owner</w:t>
            </w:r>
          </w:p>
          <w:p w14:paraId="3E02E625" w14:textId="77777777" w:rsidR="00016F27" w:rsidRPr="006D1B13" w:rsidRDefault="00016F27" w:rsidP="006D1B13">
            <w:pPr>
              <w:spacing w:after="0" w:line="240" w:lineRule="auto"/>
            </w:pPr>
          </w:p>
        </w:tc>
      </w:tr>
      <w:tr w:rsidR="009C0D23" w:rsidRPr="006D1B13" w14:paraId="3E02E628" w14:textId="77777777" w:rsidTr="006D1B13">
        <w:tc>
          <w:tcPr>
            <w:tcW w:w="9016" w:type="dxa"/>
            <w:gridSpan w:val="6"/>
            <w:shd w:val="clear" w:color="auto" w:fill="auto"/>
          </w:tcPr>
          <w:p w14:paraId="3E02E627" w14:textId="77777777" w:rsidR="009C0D23" w:rsidRPr="006D1B13" w:rsidRDefault="00A41CC9" w:rsidP="006D1B13">
            <w:pPr>
              <w:spacing w:after="0" w:line="240" w:lineRule="auto"/>
              <w:rPr>
                <w:lang w:val="en-US"/>
              </w:rPr>
            </w:pPr>
            <w:r w:rsidRPr="006D1B13">
              <w:rPr>
                <w:highlight w:val="yellow"/>
                <w:lang w:val="en-US"/>
              </w:rPr>
              <w:t>Add</w:t>
            </w:r>
          </w:p>
        </w:tc>
      </w:tr>
    </w:tbl>
    <w:p w14:paraId="3E02E629" w14:textId="77777777" w:rsidR="002903F2" w:rsidRDefault="002903F2"/>
    <w:sectPr w:rsidR="002903F2">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2E632" w14:textId="77777777" w:rsidR="00904AEB" w:rsidRDefault="00904AEB" w:rsidP="0000438A">
      <w:pPr>
        <w:spacing w:after="0" w:line="240" w:lineRule="auto"/>
      </w:pPr>
      <w:r>
        <w:separator/>
      </w:r>
    </w:p>
  </w:endnote>
  <w:endnote w:type="continuationSeparator" w:id="0">
    <w:p w14:paraId="3E02E633" w14:textId="77777777" w:rsidR="00904AEB" w:rsidRDefault="00904AEB" w:rsidP="00004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2E649" w14:textId="77777777" w:rsidR="00206F67" w:rsidRDefault="00206F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2E64A" w14:textId="77777777" w:rsidR="00060A89" w:rsidRDefault="00060A89">
    <w:pPr>
      <w:pStyle w:val="Foo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254"/>
      <w:gridCol w:w="2254"/>
      <w:gridCol w:w="2254"/>
    </w:tblGrid>
    <w:tr w:rsidR="00060A89" w:rsidRPr="006D1B13" w14:paraId="3E02E64D" w14:textId="77777777" w:rsidTr="006D1B13">
      <w:tc>
        <w:tcPr>
          <w:tcW w:w="2254" w:type="dxa"/>
          <w:tcBorders>
            <w:top w:val="single" w:sz="4" w:space="0" w:color="auto"/>
            <w:left w:val="single" w:sz="4" w:space="0" w:color="auto"/>
            <w:bottom w:val="single" w:sz="4" w:space="0" w:color="auto"/>
            <w:right w:val="single" w:sz="4" w:space="0" w:color="auto"/>
          </w:tcBorders>
          <w:shd w:val="clear" w:color="auto" w:fill="auto"/>
          <w:hideMark/>
        </w:tcPr>
        <w:p w14:paraId="3E02E64B" w14:textId="77777777" w:rsidR="00060A89" w:rsidRPr="006D1B13" w:rsidRDefault="00060A89" w:rsidP="006D1B13">
          <w:pPr>
            <w:spacing w:after="0" w:line="240" w:lineRule="auto"/>
            <w:rPr>
              <w:b/>
              <w:highlight w:val="yellow"/>
              <w:lang w:val="en-US"/>
            </w:rPr>
          </w:pPr>
          <w:r w:rsidRPr="006D1B13">
            <w:rPr>
              <w:b/>
              <w:highlight w:val="yellow"/>
              <w:lang w:val="en-US"/>
            </w:rPr>
            <w:t>AMP document reference number</w:t>
          </w:r>
        </w:p>
      </w:tc>
      <w:tc>
        <w:tcPr>
          <w:tcW w:w="6762" w:type="dxa"/>
          <w:gridSpan w:val="3"/>
          <w:tcBorders>
            <w:top w:val="single" w:sz="4" w:space="0" w:color="auto"/>
            <w:left w:val="single" w:sz="4" w:space="0" w:color="auto"/>
            <w:bottom w:val="single" w:sz="4" w:space="0" w:color="auto"/>
            <w:right w:val="single" w:sz="4" w:space="0" w:color="auto"/>
          </w:tcBorders>
          <w:shd w:val="clear" w:color="auto" w:fill="auto"/>
        </w:tcPr>
        <w:p w14:paraId="3E02E64C" w14:textId="77777777" w:rsidR="00060A89" w:rsidRPr="006D1B13" w:rsidRDefault="00060A89" w:rsidP="006D1B13">
          <w:pPr>
            <w:spacing w:after="0" w:line="240" w:lineRule="auto"/>
            <w:rPr>
              <w:b/>
              <w:highlight w:val="yellow"/>
              <w:lang w:val="en-US"/>
            </w:rPr>
          </w:pPr>
        </w:p>
      </w:tc>
    </w:tr>
    <w:tr w:rsidR="00060A89" w:rsidRPr="006D1B13" w14:paraId="3E02E652" w14:textId="77777777" w:rsidTr="006D1B13">
      <w:tc>
        <w:tcPr>
          <w:tcW w:w="2254" w:type="dxa"/>
          <w:tcBorders>
            <w:top w:val="single" w:sz="4" w:space="0" w:color="auto"/>
            <w:left w:val="single" w:sz="4" w:space="0" w:color="auto"/>
            <w:bottom w:val="single" w:sz="4" w:space="0" w:color="auto"/>
            <w:right w:val="single" w:sz="4" w:space="0" w:color="auto"/>
          </w:tcBorders>
          <w:shd w:val="clear" w:color="auto" w:fill="auto"/>
          <w:hideMark/>
        </w:tcPr>
        <w:p w14:paraId="3E02E64E" w14:textId="77777777" w:rsidR="00060A89" w:rsidRPr="006D1B13" w:rsidRDefault="00060A89" w:rsidP="006D1B13">
          <w:pPr>
            <w:spacing w:after="0" w:line="240" w:lineRule="auto"/>
            <w:rPr>
              <w:b/>
              <w:highlight w:val="yellow"/>
              <w:lang w:val="en-US"/>
            </w:rPr>
          </w:pPr>
          <w:r w:rsidRPr="006D1B13">
            <w:rPr>
              <w:b/>
              <w:highlight w:val="yellow"/>
              <w:lang w:val="en-US"/>
            </w:rPr>
            <w:t>AMP Issue</w:t>
          </w:r>
        </w:p>
      </w:tc>
      <w:tc>
        <w:tcPr>
          <w:tcW w:w="2254" w:type="dxa"/>
          <w:tcBorders>
            <w:top w:val="single" w:sz="4" w:space="0" w:color="auto"/>
            <w:left w:val="single" w:sz="4" w:space="0" w:color="auto"/>
            <w:bottom w:val="single" w:sz="4" w:space="0" w:color="auto"/>
            <w:right w:val="single" w:sz="4" w:space="0" w:color="auto"/>
          </w:tcBorders>
          <w:shd w:val="clear" w:color="auto" w:fill="auto"/>
        </w:tcPr>
        <w:p w14:paraId="3E02E64F" w14:textId="77777777" w:rsidR="00060A89" w:rsidRPr="006D1B13" w:rsidRDefault="00060A89" w:rsidP="006D1B13">
          <w:pPr>
            <w:spacing w:after="0" w:line="240" w:lineRule="auto"/>
            <w:rPr>
              <w:b/>
              <w:highlight w:val="yellow"/>
              <w:lang w:val="en-US"/>
            </w:rPr>
          </w:pPr>
        </w:p>
      </w:tc>
      <w:tc>
        <w:tcPr>
          <w:tcW w:w="2254" w:type="dxa"/>
          <w:tcBorders>
            <w:top w:val="single" w:sz="4" w:space="0" w:color="auto"/>
            <w:left w:val="single" w:sz="4" w:space="0" w:color="auto"/>
            <w:bottom w:val="single" w:sz="4" w:space="0" w:color="auto"/>
            <w:right w:val="single" w:sz="4" w:space="0" w:color="auto"/>
          </w:tcBorders>
          <w:shd w:val="clear" w:color="auto" w:fill="auto"/>
          <w:hideMark/>
        </w:tcPr>
        <w:p w14:paraId="3E02E650" w14:textId="77777777" w:rsidR="00060A89" w:rsidRPr="006D1B13" w:rsidRDefault="00060A89" w:rsidP="006D1B13">
          <w:pPr>
            <w:spacing w:after="0" w:line="240" w:lineRule="auto"/>
            <w:rPr>
              <w:b/>
              <w:highlight w:val="yellow"/>
              <w:lang w:val="en-US"/>
            </w:rPr>
          </w:pPr>
          <w:r w:rsidRPr="006D1B13">
            <w:rPr>
              <w:b/>
              <w:highlight w:val="yellow"/>
              <w:lang w:val="en-US"/>
            </w:rPr>
            <w:t>Issue date</w:t>
          </w:r>
        </w:p>
      </w:tc>
      <w:tc>
        <w:tcPr>
          <w:tcW w:w="2254" w:type="dxa"/>
          <w:tcBorders>
            <w:top w:val="single" w:sz="4" w:space="0" w:color="auto"/>
            <w:left w:val="single" w:sz="4" w:space="0" w:color="auto"/>
            <w:bottom w:val="single" w:sz="4" w:space="0" w:color="auto"/>
            <w:right w:val="single" w:sz="4" w:space="0" w:color="auto"/>
          </w:tcBorders>
          <w:shd w:val="clear" w:color="auto" w:fill="auto"/>
        </w:tcPr>
        <w:p w14:paraId="3E02E651" w14:textId="77777777" w:rsidR="00060A89" w:rsidRPr="006D1B13" w:rsidRDefault="00060A89" w:rsidP="006D1B13">
          <w:pPr>
            <w:spacing w:after="0" w:line="240" w:lineRule="auto"/>
            <w:rPr>
              <w:b/>
              <w:highlight w:val="yellow"/>
              <w:lang w:val="en-US"/>
            </w:rPr>
          </w:pPr>
        </w:p>
      </w:tc>
    </w:tr>
    <w:tr w:rsidR="00060A89" w:rsidRPr="006D1B13" w14:paraId="3E02E657" w14:textId="77777777" w:rsidTr="006D1B13">
      <w:tc>
        <w:tcPr>
          <w:tcW w:w="2254" w:type="dxa"/>
          <w:tcBorders>
            <w:top w:val="single" w:sz="4" w:space="0" w:color="auto"/>
            <w:left w:val="single" w:sz="4" w:space="0" w:color="auto"/>
            <w:bottom w:val="single" w:sz="4" w:space="0" w:color="auto"/>
            <w:right w:val="single" w:sz="4" w:space="0" w:color="auto"/>
          </w:tcBorders>
          <w:shd w:val="clear" w:color="auto" w:fill="auto"/>
          <w:hideMark/>
        </w:tcPr>
        <w:p w14:paraId="3E02E653" w14:textId="77777777" w:rsidR="00060A89" w:rsidRPr="006D1B13" w:rsidRDefault="00060A89" w:rsidP="006D1B13">
          <w:pPr>
            <w:spacing w:after="0" w:line="240" w:lineRule="auto"/>
            <w:rPr>
              <w:b/>
              <w:highlight w:val="yellow"/>
              <w:lang w:val="en-US"/>
            </w:rPr>
          </w:pPr>
          <w:r w:rsidRPr="006D1B13">
            <w:rPr>
              <w:b/>
              <w:highlight w:val="yellow"/>
              <w:lang w:val="en-US"/>
            </w:rPr>
            <w:t>AMP Revision</w:t>
          </w:r>
        </w:p>
      </w:tc>
      <w:tc>
        <w:tcPr>
          <w:tcW w:w="2254" w:type="dxa"/>
          <w:tcBorders>
            <w:top w:val="single" w:sz="4" w:space="0" w:color="auto"/>
            <w:left w:val="single" w:sz="4" w:space="0" w:color="auto"/>
            <w:bottom w:val="single" w:sz="4" w:space="0" w:color="auto"/>
            <w:right w:val="single" w:sz="4" w:space="0" w:color="auto"/>
          </w:tcBorders>
          <w:shd w:val="clear" w:color="auto" w:fill="auto"/>
        </w:tcPr>
        <w:p w14:paraId="3E02E654" w14:textId="77777777" w:rsidR="00060A89" w:rsidRPr="006D1B13" w:rsidRDefault="00060A89" w:rsidP="006D1B13">
          <w:pPr>
            <w:spacing w:after="0" w:line="240" w:lineRule="auto"/>
            <w:rPr>
              <w:b/>
              <w:highlight w:val="yellow"/>
              <w:lang w:val="en-US"/>
            </w:rPr>
          </w:pPr>
        </w:p>
      </w:tc>
      <w:tc>
        <w:tcPr>
          <w:tcW w:w="2254" w:type="dxa"/>
          <w:tcBorders>
            <w:top w:val="single" w:sz="4" w:space="0" w:color="auto"/>
            <w:left w:val="single" w:sz="4" w:space="0" w:color="auto"/>
            <w:bottom w:val="single" w:sz="4" w:space="0" w:color="auto"/>
            <w:right w:val="single" w:sz="4" w:space="0" w:color="auto"/>
          </w:tcBorders>
          <w:shd w:val="clear" w:color="auto" w:fill="auto"/>
          <w:hideMark/>
        </w:tcPr>
        <w:p w14:paraId="3E02E655" w14:textId="77777777" w:rsidR="00060A89" w:rsidRPr="006D1B13" w:rsidRDefault="00060A89" w:rsidP="006D1B13">
          <w:pPr>
            <w:spacing w:after="0" w:line="240" w:lineRule="auto"/>
            <w:rPr>
              <w:b/>
              <w:highlight w:val="yellow"/>
              <w:lang w:val="en-US"/>
            </w:rPr>
          </w:pPr>
          <w:r w:rsidRPr="006D1B13">
            <w:rPr>
              <w:b/>
              <w:highlight w:val="yellow"/>
              <w:lang w:val="en-US"/>
            </w:rPr>
            <w:t>Revision date</w:t>
          </w:r>
        </w:p>
      </w:tc>
      <w:tc>
        <w:tcPr>
          <w:tcW w:w="2254" w:type="dxa"/>
          <w:tcBorders>
            <w:top w:val="single" w:sz="4" w:space="0" w:color="auto"/>
            <w:left w:val="single" w:sz="4" w:space="0" w:color="auto"/>
            <w:bottom w:val="single" w:sz="4" w:space="0" w:color="auto"/>
            <w:right w:val="single" w:sz="4" w:space="0" w:color="auto"/>
          </w:tcBorders>
          <w:shd w:val="clear" w:color="auto" w:fill="auto"/>
        </w:tcPr>
        <w:p w14:paraId="3E02E656" w14:textId="77777777" w:rsidR="00060A89" w:rsidRPr="006D1B13" w:rsidRDefault="00060A89" w:rsidP="006D1B13">
          <w:pPr>
            <w:spacing w:after="0" w:line="240" w:lineRule="auto"/>
            <w:rPr>
              <w:b/>
              <w:highlight w:val="yellow"/>
              <w:lang w:val="en-US"/>
            </w:rPr>
          </w:pPr>
        </w:p>
      </w:tc>
    </w:tr>
  </w:tbl>
  <w:p w14:paraId="3E02E658" w14:textId="77777777" w:rsidR="00060A89" w:rsidRDefault="00060A89">
    <w:pPr>
      <w:pStyle w:val="Footer"/>
    </w:pPr>
  </w:p>
  <w:p w14:paraId="3E02E659" w14:textId="77777777" w:rsidR="00AC57EA" w:rsidRDefault="00AC57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2E65B" w14:textId="77777777" w:rsidR="00206F67" w:rsidRDefault="00206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2E630" w14:textId="77777777" w:rsidR="00904AEB" w:rsidRDefault="00904AEB" w:rsidP="0000438A">
      <w:pPr>
        <w:spacing w:after="0" w:line="240" w:lineRule="auto"/>
      </w:pPr>
      <w:r>
        <w:separator/>
      </w:r>
    </w:p>
  </w:footnote>
  <w:footnote w:type="continuationSeparator" w:id="0">
    <w:p w14:paraId="3E02E631" w14:textId="77777777" w:rsidR="00904AEB" w:rsidRDefault="00904AEB" w:rsidP="000043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2E634" w14:textId="77777777" w:rsidR="00206F67" w:rsidRDefault="00206F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2E635" w14:textId="77777777" w:rsidR="00AC57EA" w:rsidRDefault="00206F67">
    <w:pPr>
      <w:pStyle w:val="Header"/>
    </w:pPr>
    <w:r>
      <w:fldChar w:fldCharType="begin"/>
    </w:r>
    <w:r>
      <w:instrText xml:space="preserve"> PAGE   \* MERGEFORMAT </w:instrText>
    </w:r>
    <w:r>
      <w:fldChar w:fldCharType="separate"/>
    </w:r>
    <w:r>
      <w:rPr>
        <w:noProof/>
      </w:rPr>
      <w:t>1</w:t>
    </w:r>
    <w:r>
      <w:rPr>
        <w:noProof/>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005"/>
      <w:gridCol w:w="1503"/>
      <w:gridCol w:w="1503"/>
    </w:tblGrid>
    <w:tr w:rsidR="00AC57EA" w:rsidRPr="006D1B13" w14:paraId="3E02E63A" w14:textId="77777777" w:rsidTr="006D1B13">
      <w:trPr>
        <w:trHeight w:val="100"/>
      </w:trPr>
      <w:tc>
        <w:tcPr>
          <w:tcW w:w="3005" w:type="dxa"/>
          <w:vMerge w:val="restart"/>
          <w:shd w:val="clear" w:color="auto" w:fill="auto"/>
        </w:tcPr>
        <w:p w14:paraId="3E02E636" w14:textId="77777777" w:rsidR="00AC57EA" w:rsidRPr="006D1B13" w:rsidRDefault="00AB2313" w:rsidP="006D1B13">
          <w:pPr>
            <w:spacing w:after="0" w:line="240" w:lineRule="auto"/>
          </w:pPr>
          <w:r w:rsidRPr="006D1B13">
            <w:rPr>
              <w:rFonts w:ascii="Verdana" w:hAnsi="Verdana"/>
              <w:noProof/>
              <w:color w:val="808080"/>
              <w:sz w:val="20"/>
              <w:szCs w:val="20"/>
              <w:lang w:val="nl-NL"/>
            </w:rPr>
            <w:drawing>
              <wp:inline distT="0" distB="0" distL="0" distR="0" wp14:anchorId="3E02E65C" wp14:editId="3E02E65D">
                <wp:extent cx="1485900" cy="527685"/>
                <wp:effectExtent l="0" t="0" r="0" b="0"/>
                <wp:docPr id="13" name="Picture 13" descr="cid:image002.png@01D0EF9E.2ABA5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d:image002.png@01D0EF9E.2ABA54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527685"/>
                        </a:xfrm>
                        <a:prstGeom prst="rect">
                          <a:avLst/>
                        </a:prstGeom>
                        <a:noFill/>
                        <a:ln>
                          <a:noFill/>
                        </a:ln>
                      </pic:spPr>
                    </pic:pic>
                  </a:graphicData>
                </a:graphic>
              </wp:inline>
            </w:drawing>
          </w:r>
        </w:p>
      </w:tc>
      <w:tc>
        <w:tcPr>
          <w:tcW w:w="3005" w:type="dxa"/>
          <w:vMerge w:val="restart"/>
          <w:shd w:val="clear" w:color="auto" w:fill="auto"/>
        </w:tcPr>
        <w:p w14:paraId="3E02E637" w14:textId="77777777" w:rsidR="00AC57EA" w:rsidRPr="006D1B13" w:rsidRDefault="00AC57EA" w:rsidP="006D1B13">
          <w:pPr>
            <w:spacing w:after="0" w:line="240" w:lineRule="auto"/>
            <w:rPr>
              <w:sz w:val="28"/>
              <w:szCs w:val="28"/>
            </w:rPr>
          </w:pPr>
          <w:r w:rsidRPr="006D1B13">
            <w:rPr>
              <w:rStyle w:val="SubtleReference"/>
              <w:color w:val="001960"/>
              <w:sz w:val="28"/>
              <w:szCs w:val="28"/>
            </w:rPr>
            <w:t>Bailiwick of Guernsey</w:t>
          </w:r>
        </w:p>
      </w:tc>
      <w:tc>
        <w:tcPr>
          <w:tcW w:w="1503" w:type="dxa"/>
          <w:shd w:val="clear" w:color="auto" w:fill="auto"/>
        </w:tcPr>
        <w:p w14:paraId="3E02E638" w14:textId="77777777" w:rsidR="00AC57EA" w:rsidRPr="006D1B13" w:rsidRDefault="00AC57EA" w:rsidP="006D1B13">
          <w:pPr>
            <w:spacing w:after="0" w:line="240" w:lineRule="auto"/>
            <w:rPr>
              <w:lang w:val="en-US"/>
            </w:rPr>
          </w:pPr>
          <w:r w:rsidRPr="006D1B13">
            <w:rPr>
              <w:lang w:val="en-US"/>
            </w:rPr>
            <w:t>Form</w:t>
          </w:r>
        </w:p>
      </w:tc>
      <w:tc>
        <w:tcPr>
          <w:tcW w:w="1503" w:type="dxa"/>
          <w:shd w:val="clear" w:color="auto" w:fill="auto"/>
        </w:tcPr>
        <w:p w14:paraId="3E02E639" w14:textId="77777777" w:rsidR="00AC57EA" w:rsidRPr="006D1B13" w:rsidRDefault="00AC57EA" w:rsidP="006D1B13">
          <w:pPr>
            <w:spacing w:after="0" w:line="240" w:lineRule="auto"/>
            <w:rPr>
              <w:lang w:val="en-US"/>
            </w:rPr>
          </w:pPr>
          <w:proofErr w:type="spellStart"/>
          <w:r w:rsidRPr="006D1B13">
            <w:rPr>
              <w:lang w:val="en-US"/>
            </w:rPr>
            <w:t>C.AIW.MXP</w:t>
          </w:r>
          <w:r w:rsidR="00A004BB" w:rsidRPr="006D1B13">
            <w:rPr>
              <w:lang w:val="en-US"/>
            </w:rPr>
            <w:t>.c</w:t>
          </w:r>
          <w:proofErr w:type="spellEnd"/>
        </w:p>
      </w:tc>
    </w:tr>
    <w:tr w:rsidR="00AC57EA" w:rsidRPr="006D1B13" w14:paraId="3E02E63F" w14:textId="77777777" w:rsidTr="006D1B13">
      <w:trPr>
        <w:trHeight w:val="100"/>
      </w:trPr>
      <w:tc>
        <w:tcPr>
          <w:tcW w:w="3005" w:type="dxa"/>
          <w:vMerge/>
          <w:shd w:val="clear" w:color="auto" w:fill="auto"/>
        </w:tcPr>
        <w:p w14:paraId="3E02E63B" w14:textId="77777777" w:rsidR="00AC57EA" w:rsidRPr="006D1B13" w:rsidRDefault="00AC57EA" w:rsidP="006D1B13">
          <w:pPr>
            <w:spacing w:after="0" w:line="240" w:lineRule="auto"/>
          </w:pPr>
        </w:p>
      </w:tc>
      <w:tc>
        <w:tcPr>
          <w:tcW w:w="3005" w:type="dxa"/>
          <w:vMerge/>
          <w:shd w:val="clear" w:color="auto" w:fill="auto"/>
        </w:tcPr>
        <w:p w14:paraId="3E02E63C" w14:textId="77777777" w:rsidR="00AC57EA" w:rsidRPr="006D1B13" w:rsidRDefault="00AC57EA" w:rsidP="006D1B13">
          <w:pPr>
            <w:spacing w:after="0" w:line="240" w:lineRule="auto"/>
          </w:pPr>
        </w:p>
      </w:tc>
      <w:tc>
        <w:tcPr>
          <w:tcW w:w="1503" w:type="dxa"/>
          <w:shd w:val="clear" w:color="auto" w:fill="auto"/>
        </w:tcPr>
        <w:p w14:paraId="3E02E63D" w14:textId="77777777" w:rsidR="00AC57EA" w:rsidRPr="006D1B13" w:rsidRDefault="00AC57EA" w:rsidP="006D1B13">
          <w:pPr>
            <w:spacing w:after="0" w:line="240" w:lineRule="auto"/>
            <w:rPr>
              <w:lang w:val="en-US"/>
            </w:rPr>
          </w:pPr>
          <w:r w:rsidRPr="006D1B13">
            <w:rPr>
              <w:lang w:val="en-US"/>
            </w:rPr>
            <w:t>Revision</w:t>
          </w:r>
        </w:p>
      </w:tc>
      <w:tc>
        <w:tcPr>
          <w:tcW w:w="1503" w:type="dxa"/>
          <w:shd w:val="clear" w:color="auto" w:fill="auto"/>
        </w:tcPr>
        <w:p w14:paraId="3E02E63E" w14:textId="7AE16303" w:rsidR="00AC57EA" w:rsidRPr="006D1B13" w:rsidRDefault="005A532E" w:rsidP="006D1B13">
          <w:pPr>
            <w:spacing w:after="0" w:line="240" w:lineRule="auto"/>
            <w:rPr>
              <w:lang w:val="en-US"/>
            </w:rPr>
          </w:pPr>
          <w:r>
            <w:rPr>
              <w:lang w:val="en-US"/>
            </w:rPr>
            <w:t>0</w:t>
          </w:r>
        </w:p>
      </w:tc>
    </w:tr>
    <w:tr w:rsidR="00AC57EA" w:rsidRPr="006D1B13" w14:paraId="3E02E644" w14:textId="77777777" w:rsidTr="006D1B13">
      <w:trPr>
        <w:trHeight w:val="100"/>
      </w:trPr>
      <w:tc>
        <w:tcPr>
          <w:tcW w:w="3005" w:type="dxa"/>
          <w:vMerge/>
          <w:shd w:val="clear" w:color="auto" w:fill="auto"/>
        </w:tcPr>
        <w:p w14:paraId="3E02E640" w14:textId="77777777" w:rsidR="00AC57EA" w:rsidRPr="006D1B13" w:rsidRDefault="00AC57EA" w:rsidP="006D1B13">
          <w:pPr>
            <w:spacing w:after="0" w:line="240" w:lineRule="auto"/>
          </w:pPr>
        </w:p>
      </w:tc>
      <w:tc>
        <w:tcPr>
          <w:tcW w:w="3005" w:type="dxa"/>
          <w:vMerge/>
          <w:shd w:val="clear" w:color="auto" w:fill="auto"/>
        </w:tcPr>
        <w:p w14:paraId="3E02E641" w14:textId="77777777" w:rsidR="00AC57EA" w:rsidRPr="006D1B13" w:rsidRDefault="00AC57EA" w:rsidP="006D1B13">
          <w:pPr>
            <w:spacing w:after="0" w:line="240" w:lineRule="auto"/>
          </w:pPr>
        </w:p>
      </w:tc>
      <w:tc>
        <w:tcPr>
          <w:tcW w:w="1503" w:type="dxa"/>
          <w:shd w:val="clear" w:color="auto" w:fill="auto"/>
        </w:tcPr>
        <w:p w14:paraId="3E02E642" w14:textId="77777777" w:rsidR="00AC57EA" w:rsidRPr="006D1B13" w:rsidRDefault="00AC57EA" w:rsidP="006D1B13">
          <w:pPr>
            <w:spacing w:after="0" w:line="240" w:lineRule="auto"/>
            <w:rPr>
              <w:lang w:val="en-US"/>
            </w:rPr>
          </w:pPr>
          <w:r w:rsidRPr="006D1B13">
            <w:rPr>
              <w:lang w:val="en-US"/>
            </w:rPr>
            <w:t>Date</w:t>
          </w:r>
        </w:p>
      </w:tc>
      <w:tc>
        <w:tcPr>
          <w:tcW w:w="1503" w:type="dxa"/>
          <w:shd w:val="clear" w:color="auto" w:fill="auto"/>
        </w:tcPr>
        <w:p w14:paraId="3E02E643" w14:textId="3E3A9923" w:rsidR="00AC57EA" w:rsidRPr="006D1B13" w:rsidRDefault="005A532E" w:rsidP="006D1B13">
          <w:pPr>
            <w:spacing w:after="0" w:line="240" w:lineRule="auto"/>
            <w:rPr>
              <w:lang w:val="en-US"/>
            </w:rPr>
          </w:pPr>
          <w:r>
            <w:rPr>
              <w:lang w:val="en-US"/>
            </w:rPr>
            <w:t>28 Apr 2021</w:t>
          </w:r>
        </w:p>
      </w:tc>
    </w:tr>
    <w:tr w:rsidR="00AC57EA" w:rsidRPr="006D1B13" w14:paraId="3E02E646" w14:textId="77777777" w:rsidTr="006D1B13">
      <w:tc>
        <w:tcPr>
          <w:tcW w:w="9016" w:type="dxa"/>
          <w:gridSpan w:val="4"/>
          <w:shd w:val="clear" w:color="auto" w:fill="auto"/>
        </w:tcPr>
        <w:p w14:paraId="3E02E645" w14:textId="77777777" w:rsidR="00AC57EA" w:rsidRPr="006D1B13" w:rsidRDefault="00AC57EA" w:rsidP="006D1B13">
          <w:pPr>
            <w:spacing w:after="0" w:line="240" w:lineRule="auto"/>
            <w:jc w:val="center"/>
            <w:rPr>
              <w:lang w:val="fr-FR"/>
            </w:rPr>
          </w:pPr>
          <w:r w:rsidRPr="006D1B13">
            <w:rPr>
              <w:lang w:val="fr-FR"/>
            </w:rPr>
            <w:t>Aircraft Maintenance Programme (AMP) Template</w:t>
          </w:r>
          <w:r w:rsidR="001870D2" w:rsidRPr="006D1B13">
            <w:rPr>
              <w:lang w:val="fr-FR"/>
            </w:rPr>
            <w:t xml:space="preserve"> for</w:t>
          </w:r>
          <w:r w:rsidR="00FC0812" w:rsidRPr="006D1B13">
            <w:rPr>
              <w:lang w:val="fr-FR"/>
            </w:rPr>
            <w:t xml:space="preserve"> </w:t>
          </w:r>
          <w:proofErr w:type="spellStart"/>
          <w:r w:rsidR="00FC0812" w:rsidRPr="006D1B13">
            <w:rPr>
              <w:lang w:val="fr-FR"/>
            </w:rPr>
            <w:t>aircraft</w:t>
          </w:r>
          <w:proofErr w:type="spellEnd"/>
          <w:r w:rsidR="00FC0812" w:rsidRPr="006D1B13">
            <w:rPr>
              <w:lang w:val="fr-FR"/>
            </w:rPr>
            <w:t xml:space="preserve"> &lt; 2700kg</w:t>
          </w:r>
        </w:p>
      </w:tc>
    </w:tr>
  </w:tbl>
  <w:p w14:paraId="3E02E647" w14:textId="77777777" w:rsidR="00AC57EA" w:rsidRDefault="00AC57EA">
    <w:pPr>
      <w:pStyle w:val="Header"/>
    </w:pPr>
  </w:p>
  <w:p w14:paraId="3E02E648" w14:textId="77777777" w:rsidR="00AC57EA" w:rsidRDefault="00AC57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2E65A" w14:textId="77777777" w:rsidR="00206F67" w:rsidRDefault="00206F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35D16"/>
    <w:multiLevelType w:val="multilevel"/>
    <w:tmpl w:val="25BCF59E"/>
    <w:lvl w:ilvl="0">
      <w:start w:val="1"/>
      <w:numFmt w:val="decimal"/>
      <w:pStyle w:val="Heading1"/>
      <w:lvlText w:val="%1."/>
      <w:lvlJc w:val="left"/>
      <w:pPr>
        <w:tabs>
          <w:tab w:val="num" w:pos="340"/>
        </w:tabs>
        <w:ind w:left="0" w:firstLine="284"/>
      </w:pPr>
    </w:lvl>
    <w:lvl w:ilvl="1">
      <w:start w:val="1"/>
      <w:numFmt w:val="decimal"/>
      <w:pStyle w:val="Heading2"/>
      <w:lvlText w:val="%1.%2."/>
      <w:lvlJc w:val="left"/>
      <w:pPr>
        <w:ind w:left="680" w:hanging="680"/>
      </w:pPr>
      <w:rPr>
        <w:b/>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lang w:val="en-US"/>
        <w:specVanish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C811C04"/>
    <w:multiLevelType w:val="hybridMultilevel"/>
    <w:tmpl w:val="3B186A8E"/>
    <w:lvl w:ilvl="0" w:tplc="FB5EEDB0">
      <w:start w:val="5"/>
      <w:numFmt w:val="bullet"/>
      <w:lvlText w:val=""/>
      <w:lvlJc w:val="left"/>
      <w:pPr>
        <w:ind w:left="720" w:hanging="360"/>
      </w:pPr>
      <w:rPr>
        <w:rFonts w:ascii="Symbol" w:eastAsia="Calibr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9A8340A"/>
    <w:multiLevelType w:val="hybridMultilevel"/>
    <w:tmpl w:val="BB86B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AD2072"/>
    <w:multiLevelType w:val="hybridMultilevel"/>
    <w:tmpl w:val="0F66FE6E"/>
    <w:lvl w:ilvl="0" w:tplc="0584F2F4">
      <w:start w:val="5"/>
      <w:numFmt w:val="bullet"/>
      <w:lvlText w:val=""/>
      <w:lvlJc w:val="left"/>
      <w:pPr>
        <w:ind w:left="720" w:hanging="360"/>
      </w:pPr>
      <w:rPr>
        <w:rFonts w:ascii="Symbol" w:eastAsia="Calibr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6D3D1BA1"/>
    <w:multiLevelType w:val="hybridMultilevel"/>
    <w:tmpl w:val="40F6A56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5" w15:restartNumberingAfterBreak="0">
    <w:nsid w:val="742E5D16"/>
    <w:multiLevelType w:val="hybridMultilevel"/>
    <w:tmpl w:val="D0E44E7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4"/>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AEB"/>
    <w:rsid w:val="0000438A"/>
    <w:rsid w:val="00016F27"/>
    <w:rsid w:val="0003446E"/>
    <w:rsid w:val="00060A89"/>
    <w:rsid w:val="00064373"/>
    <w:rsid w:val="00073507"/>
    <w:rsid w:val="00073CBA"/>
    <w:rsid w:val="000A1310"/>
    <w:rsid w:val="000B0D82"/>
    <w:rsid w:val="000D0357"/>
    <w:rsid w:val="001013A2"/>
    <w:rsid w:val="00122825"/>
    <w:rsid w:val="00141EFE"/>
    <w:rsid w:val="001870D2"/>
    <w:rsid w:val="001B06E8"/>
    <w:rsid w:val="001B3DB7"/>
    <w:rsid w:val="001F2018"/>
    <w:rsid w:val="001F7252"/>
    <w:rsid w:val="00206F67"/>
    <w:rsid w:val="00212819"/>
    <w:rsid w:val="002375C0"/>
    <w:rsid w:val="0028127F"/>
    <w:rsid w:val="0028390C"/>
    <w:rsid w:val="002903F2"/>
    <w:rsid w:val="002E6456"/>
    <w:rsid w:val="002E6A32"/>
    <w:rsid w:val="00343343"/>
    <w:rsid w:val="00344BDA"/>
    <w:rsid w:val="0035752B"/>
    <w:rsid w:val="00363110"/>
    <w:rsid w:val="00364565"/>
    <w:rsid w:val="00364F2B"/>
    <w:rsid w:val="003920C0"/>
    <w:rsid w:val="003A0334"/>
    <w:rsid w:val="003A58D0"/>
    <w:rsid w:val="003C3EC4"/>
    <w:rsid w:val="0040327B"/>
    <w:rsid w:val="00411EFF"/>
    <w:rsid w:val="004258FB"/>
    <w:rsid w:val="004362B4"/>
    <w:rsid w:val="004366DC"/>
    <w:rsid w:val="00440062"/>
    <w:rsid w:val="004566AA"/>
    <w:rsid w:val="004806EF"/>
    <w:rsid w:val="00484710"/>
    <w:rsid w:val="00493D74"/>
    <w:rsid w:val="004C564F"/>
    <w:rsid w:val="004C740B"/>
    <w:rsid w:val="004D5820"/>
    <w:rsid w:val="00505A89"/>
    <w:rsid w:val="005215DF"/>
    <w:rsid w:val="00521BB7"/>
    <w:rsid w:val="0054110A"/>
    <w:rsid w:val="00557AA3"/>
    <w:rsid w:val="00562812"/>
    <w:rsid w:val="005706A9"/>
    <w:rsid w:val="005742BA"/>
    <w:rsid w:val="0059331A"/>
    <w:rsid w:val="005A532E"/>
    <w:rsid w:val="005B4BCA"/>
    <w:rsid w:val="005C6C49"/>
    <w:rsid w:val="005D3C25"/>
    <w:rsid w:val="00625167"/>
    <w:rsid w:val="00636C1C"/>
    <w:rsid w:val="0066251E"/>
    <w:rsid w:val="00670B5F"/>
    <w:rsid w:val="00677226"/>
    <w:rsid w:val="0068624A"/>
    <w:rsid w:val="006862E0"/>
    <w:rsid w:val="00696421"/>
    <w:rsid w:val="006A2366"/>
    <w:rsid w:val="006B5528"/>
    <w:rsid w:val="006B572C"/>
    <w:rsid w:val="006D1B13"/>
    <w:rsid w:val="007176B5"/>
    <w:rsid w:val="00725875"/>
    <w:rsid w:val="00777FF5"/>
    <w:rsid w:val="00793FBA"/>
    <w:rsid w:val="007C441F"/>
    <w:rsid w:val="007D1996"/>
    <w:rsid w:val="007E5C8D"/>
    <w:rsid w:val="008070EF"/>
    <w:rsid w:val="00843DF9"/>
    <w:rsid w:val="00844E16"/>
    <w:rsid w:val="008614BA"/>
    <w:rsid w:val="008B0756"/>
    <w:rsid w:val="008C3E55"/>
    <w:rsid w:val="008D6192"/>
    <w:rsid w:val="008E0221"/>
    <w:rsid w:val="00904AEB"/>
    <w:rsid w:val="00907A42"/>
    <w:rsid w:val="00915149"/>
    <w:rsid w:val="00916FED"/>
    <w:rsid w:val="009275DC"/>
    <w:rsid w:val="00940351"/>
    <w:rsid w:val="0094224B"/>
    <w:rsid w:val="00943BE6"/>
    <w:rsid w:val="00947B88"/>
    <w:rsid w:val="00986907"/>
    <w:rsid w:val="00996C92"/>
    <w:rsid w:val="009A4CF0"/>
    <w:rsid w:val="009B0A23"/>
    <w:rsid w:val="009B6C07"/>
    <w:rsid w:val="009B7036"/>
    <w:rsid w:val="009C0D23"/>
    <w:rsid w:val="009F49E3"/>
    <w:rsid w:val="00A004BB"/>
    <w:rsid w:val="00A017E1"/>
    <w:rsid w:val="00A233C5"/>
    <w:rsid w:val="00A41460"/>
    <w:rsid w:val="00A41CC9"/>
    <w:rsid w:val="00A4233E"/>
    <w:rsid w:val="00A52AD9"/>
    <w:rsid w:val="00A67BDC"/>
    <w:rsid w:val="00AA6EBE"/>
    <w:rsid w:val="00AB2313"/>
    <w:rsid w:val="00AC273C"/>
    <w:rsid w:val="00AC57EA"/>
    <w:rsid w:val="00AF4C84"/>
    <w:rsid w:val="00B32561"/>
    <w:rsid w:val="00B5549D"/>
    <w:rsid w:val="00B83832"/>
    <w:rsid w:val="00B85A47"/>
    <w:rsid w:val="00B879EA"/>
    <w:rsid w:val="00BA4C3D"/>
    <w:rsid w:val="00BC3EB0"/>
    <w:rsid w:val="00BE0041"/>
    <w:rsid w:val="00C034B0"/>
    <w:rsid w:val="00C0399A"/>
    <w:rsid w:val="00C11878"/>
    <w:rsid w:val="00C144DE"/>
    <w:rsid w:val="00C473E8"/>
    <w:rsid w:val="00CC4AEE"/>
    <w:rsid w:val="00D01B09"/>
    <w:rsid w:val="00D07453"/>
    <w:rsid w:val="00D4177A"/>
    <w:rsid w:val="00D961D4"/>
    <w:rsid w:val="00DA05A6"/>
    <w:rsid w:val="00DD59E3"/>
    <w:rsid w:val="00DD5C41"/>
    <w:rsid w:val="00E60756"/>
    <w:rsid w:val="00E6093B"/>
    <w:rsid w:val="00E65408"/>
    <w:rsid w:val="00E7437C"/>
    <w:rsid w:val="00E97915"/>
    <w:rsid w:val="00EA04BF"/>
    <w:rsid w:val="00EB4C4D"/>
    <w:rsid w:val="00EC1CFD"/>
    <w:rsid w:val="00EC20C6"/>
    <w:rsid w:val="00EC2F02"/>
    <w:rsid w:val="00EC5675"/>
    <w:rsid w:val="00EE6A52"/>
    <w:rsid w:val="00EF4043"/>
    <w:rsid w:val="00F302F8"/>
    <w:rsid w:val="00F934C0"/>
    <w:rsid w:val="00FC0812"/>
    <w:rsid w:val="00FD2C4D"/>
    <w:rsid w:val="00FD2D4C"/>
    <w:rsid w:val="00FD77BA"/>
    <w:rsid w:val="00FF0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02E40E"/>
  <w15:chartTrackingRefBased/>
  <w15:docId w15:val="{2C373248-02EA-4E2A-B6FA-E267DE166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66251E"/>
    <w:pPr>
      <w:keepNext/>
      <w:keepLines/>
      <w:numPr>
        <w:numId w:val="6"/>
      </w:numPr>
      <w:spacing w:before="240" w:after="240" w:line="276" w:lineRule="auto"/>
      <w:outlineLvl w:val="0"/>
    </w:pPr>
    <w:rPr>
      <w:rFonts w:asciiTheme="minorHAnsi" w:eastAsiaTheme="majorEastAsia" w:hAnsiTheme="minorHAnsi" w:cstheme="majorBidi"/>
      <w:b/>
      <w:bCs/>
      <w:sz w:val="32"/>
      <w:szCs w:val="28"/>
      <w:lang w:val="nl-NL"/>
    </w:rPr>
  </w:style>
  <w:style w:type="paragraph" w:styleId="Heading2">
    <w:name w:val="heading 2"/>
    <w:basedOn w:val="Normal"/>
    <w:next w:val="Normal"/>
    <w:link w:val="Heading2Char"/>
    <w:uiPriority w:val="99"/>
    <w:unhideWhenUsed/>
    <w:qFormat/>
    <w:rsid w:val="0066251E"/>
    <w:pPr>
      <w:numPr>
        <w:ilvl w:val="1"/>
        <w:numId w:val="6"/>
      </w:numPr>
      <w:spacing w:before="120" w:after="120" w:line="276" w:lineRule="auto"/>
      <w:ind w:left="964"/>
      <w:outlineLvl w:val="1"/>
    </w:pPr>
    <w:rPr>
      <w:rFonts w:asciiTheme="minorHAnsi" w:eastAsiaTheme="majorEastAsia" w:hAnsiTheme="minorHAnsi" w:cstheme="majorBidi"/>
      <w:b/>
      <w:bCs/>
      <w:sz w:val="24"/>
      <w:szCs w:val="26"/>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0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uiPriority w:val="31"/>
    <w:qFormat/>
    <w:rsid w:val="00363110"/>
    <w:rPr>
      <w:smallCaps/>
      <w:color w:val="5A5A5A"/>
    </w:rPr>
  </w:style>
  <w:style w:type="paragraph" w:styleId="Header">
    <w:name w:val="header"/>
    <w:basedOn w:val="Normal"/>
    <w:link w:val="HeaderChar"/>
    <w:uiPriority w:val="99"/>
    <w:unhideWhenUsed/>
    <w:rsid w:val="000043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438A"/>
  </w:style>
  <w:style w:type="paragraph" w:styleId="Footer">
    <w:name w:val="footer"/>
    <w:basedOn w:val="Normal"/>
    <w:link w:val="FooterChar"/>
    <w:uiPriority w:val="99"/>
    <w:unhideWhenUsed/>
    <w:rsid w:val="000043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438A"/>
  </w:style>
  <w:style w:type="paragraph" w:styleId="ListParagraph">
    <w:name w:val="List Paragraph"/>
    <w:basedOn w:val="Normal"/>
    <w:uiPriority w:val="34"/>
    <w:qFormat/>
    <w:rsid w:val="00916FED"/>
    <w:pPr>
      <w:ind w:left="720"/>
      <w:contextualSpacing/>
    </w:pPr>
  </w:style>
  <w:style w:type="character" w:styleId="CommentReference">
    <w:name w:val="annotation reference"/>
    <w:uiPriority w:val="99"/>
    <w:semiHidden/>
    <w:unhideWhenUsed/>
    <w:rsid w:val="003A58D0"/>
    <w:rPr>
      <w:sz w:val="16"/>
      <w:szCs w:val="16"/>
    </w:rPr>
  </w:style>
  <w:style w:type="paragraph" w:styleId="CommentText">
    <w:name w:val="annotation text"/>
    <w:basedOn w:val="Normal"/>
    <w:link w:val="CommentTextChar"/>
    <w:uiPriority w:val="99"/>
    <w:unhideWhenUsed/>
    <w:rsid w:val="003A58D0"/>
    <w:pPr>
      <w:spacing w:line="240" w:lineRule="auto"/>
    </w:pPr>
    <w:rPr>
      <w:sz w:val="20"/>
      <w:szCs w:val="20"/>
    </w:rPr>
  </w:style>
  <w:style w:type="character" w:customStyle="1" w:styleId="CommentTextChar">
    <w:name w:val="Comment Text Char"/>
    <w:link w:val="CommentText"/>
    <w:uiPriority w:val="99"/>
    <w:rsid w:val="003A58D0"/>
    <w:rPr>
      <w:sz w:val="20"/>
      <w:szCs w:val="20"/>
    </w:rPr>
  </w:style>
  <w:style w:type="paragraph" w:styleId="CommentSubject">
    <w:name w:val="annotation subject"/>
    <w:basedOn w:val="CommentText"/>
    <w:next w:val="CommentText"/>
    <w:link w:val="CommentSubjectChar"/>
    <w:uiPriority w:val="99"/>
    <w:semiHidden/>
    <w:unhideWhenUsed/>
    <w:rsid w:val="003A58D0"/>
    <w:rPr>
      <w:b/>
      <w:bCs/>
    </w:rPr>
  </w:style>
  <w:style w:type="character" w:customStyle="1" w:styleId="CommentSubjectChar">
    <w:name w:val="Comment Subject Char"/>
    <w:link w:val="CommentSubject"/>
    <w:uiPriority w:val="99"/>
    <w:semiHidden/>
    <w:rsid w:val="003A58D0"/>
    <w:rPr>
      <w:b/>
      <w:bCs/>
      <w:sz w:val="20"/>
      <w:szCs w:val="20"/>
    </w:rPr>
  </w:style>
  <w:style w:type="paragraph" w:styleId="BalloonText">
    <w:name w:val="Balloon Text"/>
    <w:basedOn w:val="Normal"/>
    <w:link w:val="BalloonTextChar"/>
    <w:uiPriority w:val="99"/>
    <w:semiHidden/>
    <w:unhideWhenUsed/>
    <w:rsid w:val="003A58D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A58D0"/>
    <w:rPr>
      <w:rFonts w:ascii="Segoe UI" w:hAnsi="Segoe UI" w:cs="Segoe UI"/>
      <w:sz w:val="18"/>
      <w:szCs w:val="18"/>
    </w:rPr>
  </w:style>
  <w:style w:type="paragraph" w:customStyle="1" w:styleId="Default">
    <w:name w:val="Default"/>
    <w:rsid w:val="00986907"/>
    <w:pPr>
      <w:autoSpaceDE w:val="0"/>
      <w:autoSpaceDN w:val="0"/>
      <w:adjustRightInd w:val="0"/>
    </w:pPr>
    <w:rPr>
      <w:rFonts w:cs="Calibri"/>
      <w:color w:val="000000"/>
      <w:sz w:val="24"/>
      <w:szCs w:val="24"/>
    </w:rPr>
  </w:style>
  <w:style w:type="character" w:customStyle="1" w:styleId="Heading1Char">
    <w:name w:val="Heading 1 Char"/>
    <w:basedOn w:val="DefaultParagraphFont"/>
    <w:link w:val="Heading1"/>
    <w:uiPriority w:val="9"/>
    <w:rsid w:val="0066251E"/>
    <w:rPr>
      <w:rFonts w:asciiTheme="minorHAnsi" w:eastAsiaTheme="majorEastAsia" w:hAnsiTheme="minorHAnsi" w:cstheme="majorBidi"/>
      <w:b/>
      <w:bCs/>
      <w:sz w:val="32"/>
      <w:szCs w:val="28"/>
      <w:lang w:val="nl-NL" w:eastAsia="en-US"/>
    </w:rPr>
  </w:style>
  <w:style w:type="character" w:customStyle="1" w:styleId="Heading2Char">
    <w:name w:val="Heading 2 Char"/>
    <w:basedOn w:val="DefaultParagraphFont"/>
    <w:link w:val="Heading2"/>
    <w:uiPriority w:val="99"/>
    <w:rsid w:val="0066251E"/>
    <w:rPr>
      <w:rFonts w:asciiTheme="minorHAnsi" w:eastAsiaTheme="majorEastAsia" w:hAnsiTheme="minorHAnsi" w:cstheme="majorBidi"/>
      <w:b/>
      <w:bCs/>
      <w:sz w:val="24"/>
      <w:szCs w:val="26"/>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95434">
      <w:bodyDiv w:val="1"/>
      <w:marLeft w:val="0"/>
      <w:marRight w:val="0"/>
      <w:marTop w:val="0"/>
      <w:marBottom w:val="0"/>
      <w:divBdr>
        <w:top w:val="none" w:sz="0" w:space="0" w:color="auto"/>
        <w:left w:val="none" w:sz="0" w:space="0" w:color="auto"/>
        <w:bottom w:val="none" w:sz="0" w:space="0" w:color="auto"/>
        <w:right w:val="none" w:sz="0" w:space="0" w:color="auto"/>
      </w:divBdr>
    </w:div>
    <w:div w:id="705953992">
      <w:bodyDiv w:val="1"/>
      <w:marLeft w:val="0"/>
      <w:marRight w:val="0"/>
      <w:marTop w:val="0"/>
      <w:marBottom w:val="0"/>
      <w:divBdr>
        <w:top w:val="none" w:sz="0" w:space="0" w:color="auto"/>
        <w:left w:val="none" w:sz="0" w:space="0" w:color="auto"/>
        <w:bottom w:val="none" w:sz="0" w:space="0" w:color="auto"/>
        <w:right w:val="none" w:sz="0" w:space="0" w:color="auto"/>
      </w:divBdr>
    </w:div>
    <w:div w:id="817961792">
      <w:bodyDiv w:val="1"/>
      <w:marLeft w:val="0"/>
      <w:marRight w:val="0"/>
      <w:marTop w:val="0"/>
      <w:marBottom w:val="0"/>
      <w:divBdr>
        <w:top w:val="none" w:sz="0" w:space="0" w:color="auto"/>
        <w:left w:val="none" w:sz="0" w:space="0" w:color="auto"/>
        <w:bottom w:val="none" w:sz="0" w:space="0" w:color="auto"/>
        <w:right w:val="none" w:sz="0" w:space="0" w:color="auto"/>
      </w:divBdr>
    </w:div>
    <w:div w:id="1096829341">
      <w:bodyDiv w:val="1"/>
      <w:marLeft w:val="0"/>
      <w:marRight w:val="0"/>
      <w:marTop w:val="0"/>
      <w:marBottom w:val="0"/>
      <w:divBdr>
        <w:top w:val="none" w:sz="0" w:space="0" w:color="auto"/>
        <w:left w:val="none" w:sz="0" w:space="0" w:color="auto"/>
        <w:bottom w:val="none" w:sz="0" w:space="0" w:color="auto"/>
        <w:right w:val="none" w:sz="0" w:space="0" w:color="auto"/>
      </w:divBdr>
    </w:div>
    <w:div w:id="1349017769">
      <w:bodyDiv w:val="1"/>
      <w:marLeft w:val="0"/>
      <w:marRight w:val="0"/>
      <w:marTop w:val="0"/>
      <w:marBottom w:val="0"/>
      <w:divBdr>
        <w:top w:val="none" w:sz="0" w:space="0" w:color="auto"/>
        <w:left w:val="none" w:sz="0" w:space="0" w:color="auto"/>
        <w:bottom w:val="none" w:sz="0" w:space="0" w:color="auto"/>
        <w:right w:val="none" w:sz="0" w:space="0" w:color="auto"/>
      </w:divBdr>
    </w:div>
    <w:div w:id="1657877286">
      <w:bodyDiv w:val="1"/>
      <w:marLeft w:val="0"/>
      <w:marRight w:val="0"/>
      <w:marTop w:val="0"/>
      <w:marBottom w:val="0"/>
      <w:divBdr>
        <w:top w:val="none" w:sz="0" w:space="0" w:color="auto"/>
        <w:left w:val="none" w:sz="0" w:space="0" w:color="auto"/>
        <w:bottom w:val="none" w:sz="0" w:space="0" w:color="auto"/>
        <w:right w:val="none" w:sz="0" w:space="0" w:color="auto"/>
      </w:divBdr>
    </w:div>
    <w:div w:id="1820614767">
      <w:bodyDiv w:val="1"/>
      <w:marLeft w:val="0"/>
      <w:marRight w:val="0"/>
      <w:marTop w:val="0"/>
      <w:marBottom w:val="0"/>
      <w:divBdr>
        <w:top w:val="none" w:sz="0" w:space="0" w:color="auto"/>
        <w:left w:val="none" w:sz="0" w:space="0" w:color="auto"/>
        <w:bottom w:val="none" w:sz="0" w:space="0" w:color="auto"/>
        <w:right w:val="none" w:sz="0" w:space="0" w:color="auto"/>
      </w:divBdr>
    </w:div>
    <w:div w:id="186968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control" Target="activeX/activeX4.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image" Target="media/image4.w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04769E66206564DAD1B13F6B0061326" ma:contentTypeVersion="11" ma:contentTypeDescription="Create a new document." ma:contentTypeScope="" ma:versionID="806b840afc5711a3ab7a06e88e28ec98">
  <xsd:schema xmlns:xsd="http://www.w3.org/2001/XMLSchema" xmlns:xs="http://www.w3.org/2001/XMLSchema" xmlns:p="http://schemas.microsoft.com/office/2006/metadata/properties" xmlns:ns2="e8c8940c-3d3f-4684-ae67-a5b2c2e66105" xmlns:ns3="e89ffd66-f90b-4f53-8a60-5717aeb2abf4" targetNamespace="http://schemas.microsoft.com/office/2006/metadata/properties" ma:root="true" ma:fieldsID="2e16fe9618ff5aec6ea70c4718e87896" ns2:_="" ns3:_="">
    <xsd:import namespace="e8c8940c-3d3f-4684-ae67-a5b2c2e66105"/>
    <xsd:import namespace="e89ffd66-f90b-4f53-8a60-5717aeb2abf4"/>
    <xsd:element name="properties">
      <xsd:complexType>
        <xsd:sequence>
          <xsd:element name="documentManagement">
            <xsd:complexType>
              <xsd:all>
                <xsd:element ref="ns2:k2114573fb6841b3bc3bbd8b572a1808" minOccurs="0"/>
                <xsd:element ref="ns3:TaxCatchAll" minOccurs="0"/>
                <xsd:element ref="ns2:ExpiryDate" minOccurs="0"/>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8940c-3d3f-4684-ae67-a5b2c2e66105" elementFormDefault="qualified">
    <xsd:import namespace="http://schemas.microsoft.com/office/2006/documentManagement/types"/>
    <xsd:import namespace="http://schemas.microsoft.com/office/infopath/2007/PartnerControls"/>
    <xsd:element name="k2114573fb6841b3bc3bbd8b572a1808" ma:index="9" nillable="true" ma:taxonomy="true" ma:internalName="k2114573fb6841b3bc3bbd8b572a1808" ma:taxonomyFieldName="Document_x0020_Type" ma:displayName="Document Type" ma:default="" ma:fieldId="{42114573-fb68-41b3-bc3b-bd8b572a1808}" ma:sspId="0ff6dadc-62ae-4be8-b4fb-b7dd0ba8a350" ma:termSetId="638b14e6-1376-46e9-bd19-2ccf7f050204" ma:anchorId="00000000-0000-0000-0000-000000000000" ma:open="false" ma:isKeyword="false">
      <xsd:complexType>
        <xsd:sequence>
          <xsd:element ref="pc:Terms" minOccurs="0" maxOccurs="1"/>
        </xsd:sequence>
      </xsd:complexType>
    </xsd:element>
    <xsd:element name="ExpiryDate" ma:index="11" nillable="true" ma:displayName="Expiry Date" ma:format="DateOnly" ma:internalName="ExpiryDate">
      <xsd:simpleType>
        <xsd:restriction base="dms:DateTim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9ffd66-f90b-4f53-8a60-5717aeb2abf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bf9d016-d43c-44fc-a14e-4222034f576e}" ma:internalName="TaxCatchAll" ma:showField="CatchAllData" ma:web="e89ffd66-f90b-4f53-8a60-5717aeb2abf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xpiryDate xmlns="e8c8940c-3d3f-4684-ae67-a5b2c2e66105" xsi:nil="true"/>
    <k2114573fb6841b3bc3bbd8b572a1808 xmlns="e8c8940c-3d3f-4684-ae67-a5b2c2e66105">
      <Terms xmlns="http://schemas.microsoft.com/office/infopath/2007/PartnerControls"/>
    </k2114573fb6841b3bc3bbd8b572a1808>
    <TaxCatchAll xmlns="e89ffd66-f90b-4f53-8a60-5717aeb2abf4"/>
  </documentManagement>
</p:properties>
</file>

<file path=customXml/itemProps1.xml><?xml version="1.0" encoding="utf-8"?>
<ds:datastoreItem xmlns:ds="http://schemas.openxmlformats.org/officeDocument/2006/customXml" ds:itemID="{BF2374B3-DBBD-4D3D-928D-A2DBC68203C4}">
  <ds:schemaRefs>
    <ds:schemaRef ds:uri="http://schemas.microsoft.com/sharepoint/v3/contenttype/forms"/>
  </ds:schemaRefs>
</ds:datastoreItem>
</file>

<file path=customXml/itemProps2.xml><?xml version="1.0" encoding="utf-8"?>
<ds:datastoreItem xmlns:ds="http://schemas.openxmlformats.org/officeDocument/2006/customXml" ds:itemID="{F401F91D-15E1-4517-88B9-10FE505DD66A}">
  <ds:schemaRefs>
    <ds:schemaRef ds:uri="http://schemas.openxmlformats.org/officeDocument/2006/bibliography"/>
  </ds:schemaRefs>
</ds:datastoreItem>
</file>

<file path=customXml/itemProps3.xml><?xml version="1.0" encoding="utf-8"?>
<ds:datastoreItem xmlns:ds="http://schemas.openxmlformats.org/officeDocument/2006/customXml" ds:itemID="{13D13C09-C555-4FA9-B274-6C127490D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c8940c-3d3f-4684-ae67-a5b2c2e66105"/>
    <ds:schemaRef ds:uri="e89ffd66-f90b-4f53-8a60-5717aeb2a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49F5B0-BCB7-4239-8EB1-57CEDF57FF7C}">
  <ds:schemaRefs>
    <ds:schemaRef ds:uri="http://schemas.microsoft.com/office/2006/documentManagement/types"/>
    <ds:schemaRef ds:uri="http://schemas.microsoft.com/office/infopath/2007/PartnerControls"/>
    <ds:schemaRef ds:uri="http://purl.org/dc/terms/"/>
    <ds:schemaRef ds:uri="http://purl.org/dc/dcmitype/"/>
    <ds:schemaRef ds:uri="e89ffd66-f90b-4f53-8a60-5717aeb2abf4"/>
    <ds:schemaRef ds:uri="http://purl.org/dc/elements/1.1/"/>
    <ds:schemaRef ds:uri="http://www.w3.org/XML/1998/namespace"/>
    <ds:schemaRef ds:uri="http://schemas.openxmlformats.org/package/2006/metadata/core-properties"/>
    <ds:schemaRef ds:uri="e8c8940c-3d3f-4684-ae67-a5b2c2e6610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C.AIW.MXP.c_%20-%20AMP%20template%20aircraft%20below%202700kg.dotx</Template>
  <TotalTime>2</TotalTime>
  <Pages>15</Pages>
  <Words>2457</Words>
  <Characters>14006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Kaines</dc:creator>
  <cp:keywords/>
  <dc:description/>
  <cp:lastModifiedBy>Karl  Snowden | 2-REG</cp:lastModifiedBy>
  <cp:revision>2</cp:revision>
  <dcterms:created xsi:type="dcterms:W3CDTF">2021-04-28T12:55:00Z</dcterms:created>
  <dcterms:modified xsi:type="dcterms:W3CDTF">2021-04-28T12:55:00Z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0x010100504769E66206564DAD1B13F6B0061326</vt:lpwstr>
  </property>
  <property fmtid="{D5CDD505-2E9C-101B-9397-08002B2CF9AE}" pid="3" name="Order">
    <vt:r8>4074400</vt:r8>
  </property>
  <property fmtid="{D5CDD505-2E9C-101B-9397-08002B2CF9AE}" pid="4" name="Document Type">
    <vt:lpwstr/>
  </property>
</Properties>
</file>